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A6BF8" w14:textId="2C6B8CCD" w:rsidR="002B470F" w:rsidRPr="0082111C" w:rsidRDefault="002B470F" w:rsidP="002B470F">
      <w:pPr>
        <w:keepNext/>
        <w:keepLines/>
        <w:tabs>
          <w:tab w:val="clear" w:pos="1440"/>
        </w:tabs>
        <w:spacing w:before="240" w:after="0" w:line="240" w:lineRule="auto"/>
        <w:jc w:val="center"/>
        <w:outlineLvl w:val="0"/>
        <w:rPr>
          <w:rFonts w:ascii="Calibri Light" w:eastAsia="Times New Roman" w:hAnsi="Calibri Light" w:cs="Times New Roman"/>
          <w:color w:val="2F5496"/>
          <w:sz w:val="32"/>
          <w:szCs w:val="32"/>
          <w:lang w:val="fr-FR"/>
        </w:rPr>
      </w:pPr>
      <w:bookmarkStart w:id="0" w:name="_Toc8993149"/>
      <w:bookmarkStart w:id="1" w:name="_Toc8993286"/>
      <w:r w:rsidRPr="0082111C">
        <w:rPr>
          <w:rFonts w:ascii="Calibri Light" w:eastAsia="Times New Roman" w:hAnsi="Calibri Light" w:cs="Times New Roman"/>
          <w:color w:val="2F5496"/>
          <w:sz w:val="32"/>
          <w:szCs w:val="32"/>
          <w:lang w:val="fr-FR"/>
        </w:rPr>
        <w:t>Planification et réponse aux résultats de l'essai ECHO : Une liste de contrôle pour la communication stratégique</w:t>
      </w:r>
    </w:p>
    <w:p w14:paraId="35057189" w14:textId="77777777" w:rsidR="002B470F" w:rsidRPr="0082111C" w:rsidRDefault="002B470F" w:rsidP="002B470F">
      <w:pPr>
        <w:keepNext/>
        <w:keepLines/>
        <w:tabs>
          <w:tab w:val="clear" w:pos="1440"/>
        </w:tabs>
        <w:spacing w:before="240" w:after="0" w:line="240" w:lineRule="auto"/>
        <w:jc w:val="center"/>
        <w:outlineLvl w:val="0"/>
        <w:rPr>
          <w:rFonts w:ascii="Calibri Light" w:eastAsia="Times New Roman" w:hAnsi="Calibri Light" w:cs="Times New Roman"/>
          <w:color w:val="2F5496"/>
          <w:sz w:val="32"/>
          <w:szCs w:val="32"/>
          <w:lang w:val="fr-FR"/>
        </w:rPr>
      </w:pPr>
    </w:p>
    <w:p w14:paraId="53599B43" w14:textId="77777777" w:rsidR="00C443FB" w:rsidRPr="0082111C" w:rsidRDefault="0047683D" w:rsidP="002B470F">
      <w:pPr>
        <w:pStyle w:val="Heading2"/>
        <w:jc w:val="center"/>
        <w:rPr>
          <w:color w:val="00B0F0"/>
          <w:lang w:val="fr-FR"/>
        </w:rPr>
      </w:pPr>
      <w:bookmarkStart w:id="2" w:name="_GoBack"/>
      <w:r w:rsidRPr="0082111C">
        <w:rPr>
          <w:bCs/>
          <w:color w:val="00B0F0"/>
          <w:lang w:val="fr-FR"/>
        </w:rPr>
        <w:t xml:space="preserve">Liste de contrôle de la </w:t>
      </w:r>
      <w:bookmarkEnd w:id="0"/>
      <w:bookmarkEnd w:id="1"/>
      <w:r w:rsidRPr="0082111C">
        <w:rPr>
          <w:bCs/>
          <w:color w:val="00B0F0"/>
          <w:lang w:val="fr-FR"/>
        </w:rPr>
        <w:t>planification des actions</w:t>
      </w:r>
      <w:r w:rsidRPr="0082111C">
        <w:rPr>
          <w:b w:val="0"/>
          <w:color w:val="00B0F0"/>
          <w:lang w:val="fr-FR"/>
        </w:rPr>
        <w:t xml:space="preserve"> </w:t>
      </w:r>
    </w:p>
    <w:p w14:paraId="413BAB44" w14:textId="0502B154" w:rsidR="0047683D" w:rsidRPr="0082111C" w:rsidRDefault="002B470F" w:rsidP="002B470F">
      <w:pPr>
        <w:pStyle w:val="Heading2"/>
        <w:jc w:val="center"/>
        <w:rPr>
          <w:color w:val="00B0F0"/>
          <w:lang w:val="fr-FR"/>
        </w:rPr>
      </w:pPr>
      <w:r w:rsidRPr="0082111C">
        <w:rPr>
          <w:bCs/>
          <w:color w:val="00B0F0"/>
          <w:lang w:val="fr-FR"/>
        </w:rPr>
        <w:t>Modèle</w:t>
      </w:r>
      <w:bookmarkEnd w:id="2"/>
    </w:p>
    <w:p w14:paraId="2829BAE1" w14:textId="77777777" w:rsidR="002B470F" w:rsidRPr="0082111C" w:rsidRDefault="002B470F" w:rsidP="002B470F">
      <w:pPr>
        <w:jc w:val="center"/>
        <w:rPr>
          <w:lang w:val="fr-FR"/>
        </w:rPr>
      </w:pPr>
      <w:r w:rsidRPr="0082111C">
        <w:rPr>
          <w:lang w:val="fr-FR"/>
        </w:rPr>
        <w:t>Mai 2019</w:t>
      </w:r>
    </w:p>
    <w:p w14:paraId="57385BE1" w14:textId="77777777" w:rsidR="002B470F" w:rsidRPr="0082111C" w:rsidRDefault="002B470F" w:rsidP="002B470F">
      <w:pPr>
        <w:rPr>
          <w:lang w:val="fr-FR"/>
        </w:rPr>
      </w:pPr>
    </w:p>
    <w:p w14:paraId="292638C1" w14:textId="76FCB6BF" w:rsidR="0047683D" w:rsidRPr="0082111C" w:rsidRDefault="006866AC" w:rsidP="00163555">
      <w:pPr>
        <w:spacing w:before="120" w:after="120"/>
        <w:rPr>
          <w:lang w:val="fr-FR"/>
        </w:rPr>
      </w:pPr>
      <w:r w:rsidRPr="0082111C">
        <w:rPr>
          <w:b/>
          <w:bCs/>
          <w:color w:val="002060"/>
          <w:lang w:val="fr-FR"/>
        </w:rPr>
        <w:t>Instructions:</w:t>
      </w:r>
      <w:r w:rsidRPr="0082111C">
        <w:rPr>
          <w:color w:val="002060"/>
          <w:lang w:val="fr-FR"/>
        </w:rPr>
        <w:t xml:space="preserve"> </w:t>
      </w:r>
      <w:r w:rsidRPr="0082111C">
        <w:rPr>
          <w:i/>
          <w:iCs/>
          <w:lang w:val="fr-FR"/>
        </w:rPr>
        <w:t>Collaborer avec les parties prenantes pour compléter cette Liste de contrôle de la planification des actions et orienter la mise en œuvre des activités.</w:t>
      </w:r>
    </w:p>
    <w:p w14:paraId="3A5C10EA" w14:textId="77777777" w:rsidR="00C43994" w:rsidRPr="0082111C" w:rsidRDefault="0047683D" w:rsidP="0047683D">
      <w:pPr>
        <w:rPr>
          <w:rFonts w:ascii="Calibri" w:eastAsia="Calibri" w:hAnsi="Calibri" w:cs="Calibri"/>
          <w:lang w:val="fr-FR"/>
        </w:rPr>
      </w:pPr>
      <w:r w:rsidRPr="0082111C">
        <w:rPr>
          <w:rFonts w:ascii="Calibri" w:eastAsia="Calibri" w:hAnsi="Calibri" w:cs="Calibri"/>
          <w:lang w:val="fr-FR"/>
        </w:rPr>
        <w:t xml:space="preserve">La Liste de contrôle de la planification des actions aide les pays à : 1) réfléchir aux activités qui pourraient être nécessaires pour se préparer aux résultats et 2) agir après la publication des résultats. Certains pays peuvent choisir de mener toutes les activités, tandis que d'autres pourront choisir celles qui sont les plus logiques dans leur contexte national. </w:t>
      </w:r>
    </w:p>
    <w:p w14:paraId="53753C7A" w14:textId="5194DFD1" w:rsidR="00A14F8B" w:rsidRPr="0082111C" w:rsidRDefault="00C43994" w:rsidP="0032098B">
      <w:pPr>
        <w:rPr>
          <w:rFonts w:cstheme="minorHAnsi"/>
          <w:color w:val="808080" w:themeColor="background1" w:themeShade="80"/>
          <w:sz w:val="24"/>
          <w:lang w:val="fr-FR"/>
        </w:rPr>
      </w:pPr>
      <w:r w:rsidRPr="0082111C">
        <w:rPr>
          <w:rFonts w:ascii="Calibri" w:eastAsia="Calibri" w:hAnsi="Calibri" w:cs="Calibri"/>
          <w:lang w:val="fr-FR"/>
        </w:rPr>
        <w:t>Les éléments de la liste de contrôle sont expliqués ci-après :</w:t>
      </w:r>
    </w:p>
    <w:p w14:paraId="539DEE29" w14:textId="77777777" w:rsidR="0047683D" w:rsidRPr="0082111C" w:rsidRDefault="0047683D" w:rsidP="006866AC">
      <w:pPr>
        <w:pStyle w:val="Heading3"/>
        <w:rPr>
          <w:lang w:val="fr-FR"/>
        </w:rPr>
      </w:pPr>
      <w:bookmarkStart w:id="3" w:name="_Toc7801921"/>
      <w:bookmarkStart w:id="4" w:name="_Toc8993100"/>
      <w:bookmarkStart w:id="5" w:name="_Toc8993150"/>
      <w:r w:rsidRPr="0082111C">
        <w:rPr>
          <w:lang w:val="fr-FR"/>
        </w:rPr>
        <w:t>Action</w:t>
      </w:r>
      <w:bookmarkEnd w:id="3"/>
      <w:bookmarkEnd w:id="4"/>
      <w:bookmarkEnd w:id="5"/>
    </w:p>
    <w:p w14:paraId="6CC66C90" w14:textId="77777777" w:rsidR="00C4433A" w:rsidRPr="0082111C" w:rsidRDefault="00295C85" w:rsidP="0047683D">
      <w:pPr>
        <w:rPr>
          <w:rFonts w:ascii="Calibri" w:eastAsia="Calibri" w:hAnsi="Calibri" w:cs="Calibri"/>
          <w:lang w:val="fr-FR"/>
        </w:rPr>
      </w:pPr>
      <w:r w:rsidRPr="0082111C">
        <w:rPr>
          <w:rFonts w:ascii="Calibri" w:eastAsia="Calibri" w:hAnsi="Calibri" w:cs="Calibri"/>
          <w:lang w:val="fr-FR"/>
        </w:rPr>
        <w:t>Il s'agit notamment d'activités et de matériels, répartis en trois catégories pour aider les pays à déterminer leurs priorités lorsque les ressources et/ou le temps sont limités :</w:t>
      </w:r>
    </w:p>
    <w:p w14:paraId="133FD011" w14:textId="28FFB672" w:rsidR="00C4433A" w:rsidRPr="0082111C" w:rsidRDefault="00295C85" w:rsidP="00C4433A">
      <w:pPr>
        <w:pStyle w:val="ListParagraph"/>
        <w:numPr>
          <w:ilvl w:val="0"/>
          <w:numId w:val="2"/>
        </w:numPr>
        <w:rPr>
          <w:lang w:val="fr-FR"/>
        </w:rPr>
      </w:pPr>
      <w:r w:rsidRPr="0082111C">
        <w:rPr>
          <w:lang w:val="fr-FR"/>
        </w:rPr>
        <w:t xml:space="preserve">Actions jugées </w:t>
      </w:r>
      <w:r w:rsidRPr="0082111C">
        <w:rPr>
          <w:b/>
          <w:bCs/>
          <w:lang w:val="fr-FR"/>
        </w:rPr>
        <w:t>essentielles</w:t>
      </w:r>
      <w:r w:rsidRPr="0082111C">
        <w:rPr>
          <w:lang w:val="fr-FR"/>
        </w:rPr>
        <w:t xml:space="preserve"> pour répondre à l'essai ECHO. </w:t>
      </w:r>
    </w:p>
    <w:p w14:paraId="121DEA7B" w14:textId="77777777" w:rsidR="00C4433A" w:rsidRPr="0082111C" w:rsidRDefault="00295C85" w:rsidP="00C4433A">
      <w:pPr>
        <w:pStyle w:val="ListParagraph"/>
        <w:numPr>
          <w:ilvl w:val="0"/>
          <w:numId w:val="2"/>
        </w:numPr>
        <w:rPr>
          <w:lang w:val="fr-FR"/>
        </w:rPr>
      </w:pPr>
      <w:r w:rsidRPr="0082111C">
        <w:rPr>
          <w:lang w:val="fr-FR"/>
        </w:rPr>
        <w:t xml:space="preserve">Des mesures qui, compte tenu du temps et des ressources, seraient </w:t>
      </w:r>
      <w:r w:rsidRPr="0082111C">
        <w:rPr>
          <w:b/>
          <w:bCs/>
          <w:lang w:val="fr-FR"/>
        </w:rPr>
        <w:t>importantes</w:t>
      </w:r>
      <w:r w:rsidRPr="0082111C">
        <w:rPr>
          <w:lang w:val="fr-FR"/>
        </w:rPr>
        <w:t xml:space="preserve"> à envisager. </w:t>
      </w:r>
    </w:p>
    <w:p w14:paraId="20B91D0B" w14:textId="77777777" w:rsidR="00C4433A" w:rsidRPr="0082111C" w:rsidRDefault="00A14F8B" w:rsidP="00C4433A">
      <w:pPr>
        <w:pStyle w:val="ListParagraph"/>
        <w:numPr>
          <w:ilvl w:val="0"/>
          <w:numId w:val="2"/>
        </w:numPr>
        <w:rPr>
          <w:lang w:val="fr-FR"/>
        </w:rPr>
      </w:pPr>
      <w:r w:rsidRPr="0082111C">
        <w:rPr>
          <w:lang w:val="fr-FR"/>
        </w:rPr>
        <w:t>Autres mesures pouvant être utiles à la</w:t>
      </w:r>
      <w:r w:rsidRPr="0082111C">
        <w:rPr>
          <w:b/>
          <w:bCs/>
          <w:lang w:val="fr-FR"/>
        </w:rPr>
        <w:t xml:space="preserve"> planification ou à long terme.</w:t>
      </w:r>
    </w:p>
    <w:p w14:paraId="789BF6D9" w14:textId="77777777" w:rsidR="0047683D" w:rsidRPr="0082111C" w:rsidRDefault="002145BC" w:rsidP="00A14F8B">
      <w:pPr>
        <w:pStyle w:val="Heading3"/>
        <w:spacing w:before="240"/>
        <w:rPr>
          <w:lang w:val="fr-FR"/>
        </w:rPr>
      </w:pPr>
      <w:bookmarkStart w:id="6" w:name="_Toc7801922"/>
      <w:bookmarkStart w:id="7" w:name="_Toc8993101"/>
      <w:bookmarkStart w:id="8" w:name="_Toc8993151"/>
      <w:r w:rsidRPr="0082111C">
        <w:rPr>
          <w:lang w:val="fr-FR"/>
        </w:rPr>
        <w:t>Public prévu</w:t>
      </w:r>
      <w:bookmarkEnd w:id="6"/>
      <w:bookmarkEnd w:id="7"/>
      <w:bookmarkEnd w:id="8"/>
    </w:p>
    <w:p w14:paraId="1259EA75" w14:textId="77777777" w:rsidR="0047683D" w:rsidRPr="0082111C" w:rsidRDefault="00A14F8B" w:rsidP="0047683D">
      <w:pPr>
        <w:rPr>
          <w:rFonts w:ascii="Calibri" w:eastAsia="Calibri" w:hAnsi="Calibri" w:cs="Calibri"/>
          <w:lang w:val="fr-FR"/>
        </w:rPr>
      </w:pPr>
      <w:r w:rsidRPr="0082111C">
        <w:rPr>
          <w:rFonts w:ascii="Calibri" w:eastAsia="Calibri" w:hAnsi="Calibri" w:cs="Calibri"/>
          <w:lang w:val="fr-FR"/>
        </w:rPr>
        <w:t>Identifier le groupe de personnes pour lequel l'activité a été conçue. Les publics recommandés sont inclus pour chaque action, mais ils peuvent être adaptés ou modifiés.</w:t>
      </w:r>
    </w:p>
    <w:p w14:paraId="1E84354A" w14:textId="77777777" w:rsidR="0047683D" w:rsidRPr="0082111C" w:rsidRDefault="0047683D" w:rsidP="006866AC">
      <w:pPr>
        <w:pStyle w:val="Heading3"/>
        <w:rPr>
          <w:lang w:val="fr-FR"/>
        </w:rPr>
      </w:pPr>
      <w:bookmarkStart w:id="9" w:name="_Toc7801923"/>
      <w:bookmarkStart w:id="10" w:name="_Toc8993102"/>
      <w:bookmarkStart w:id="11" w:name="_Toc8993152"/>
      <w:r w:rsidRPr="0082111C">
        <w:rPr>
          <w:lang w:val="fr-FR"/>
        </w:rPr>
        <w:t>Personne / groupe responsable</w:t>
      </w:r>
      <w:bookmarkEnd w:id="9"/>
      <w:bookmarkEnd w:id="10"/>
      <w:bookmarkEnd w:id="11"/>
    </w:p>
    <w:p w14:paraId="50FD26DB" w14:textId="77777777" w:rsidR="0047683D" w:rsidRPr="0082111C" w:rsidRDefault="002145BC" w:rsidP="0047683D">
      <w:pPr>
        <w:rPr>
          <w:rFonts w:ascii="Calibri" w:eastAsia="Calibri" w:hAnsi="Calibri" w:cs="Calibri"/>
          <w:lang w:val="fr-FR"/>
        </w:rPr>
      </w:pPr>
      <w:r w:rsidRPr="0082111C">
        <w:rPr>
          <w:rFonts w:ascii="Calibri" w:eastAsia="Calibri" w:hAnsi="Calibri" w:cs="Calibri"/>
          <w:lang w:val="fr-FR"/>
        </w:rPr>
        <w:t>Citer la personne qui prendra la direction de cette action, coordonnera ses activités avec celles des autres parties prenantes qui y travaillent, et assurera que l'action est terminée.</w:t>
      </w:r>
    </w:p>
    <w:p w14:paraId="1AC88AA2" w14:textId="77777777" w:rsidR="0047683D" w:rsidRPr="0082111C" w:rsidRDefault="0047683D" w:rsidP="006866AC">
      <w:pPr>
        <w:pStyle w:val="Heading3"/>
        <w:rPr>
          <w:lang w:val="fr-FR"/>
        </w:rPr>
      </w:pPr>
      <w:bookmarkStart w:id="12" w:name="_Toc7801924"/>
      <w:bookmarkStart w:id="13" w:name="_Toc8993103"/>
      <w:bookmarkStart w:id="14" w:name="_Toc8993153"/>
      <w:r w:rsidRPr="0082111C">
        <w:rPr>
          <w:lang w:val="fr-FR"/>
        </w:rPr>
        <w:t>Partenaires collaborateurs</w:t>
      </w:r>
      <w:bookmarkEnd w:id="12"/>
      <w:bookmarkEnd w:id="13"/>
      <w:bookmarkEnd w:id="14"/>
    </w:p>
    <w:p w14:paraId="1A7B31FC" w14:textId="6844AC6A" w:rsidR="0047683D" w:rsidRPr="0082111C" w:rsidRDefault="002145BC" w:rsidP="0047683D">
      <w:pPr>
        <w:rPr>
          <w:rFonts w:ascii="Calibri" w:eastAsia="Calibri" w:hAnsi="Calibri" w:cs="Calibri"/>
          <w:lang w:val="fr-FR"/>
        </w:rPr>
      </w:pPr>
      <w:r w:rsidRPr="0082111C">
        <w:rPr>
          <w:rFonts w:ascii="Calibri" w:eastAsia="Calibri" w:hAnsi="Calibri" w:cs="Calibri"/>
          <w:lang w:val="fr-FR"/>
        </w:rPr>
        <w:t>Déterminer qui peut vous aider dans ce travail. Y a-t-il une organisation spécialisée dans ce qui doit être fait? Y a-t-il d'autres personnes ou groupes qui peuvent contribuer au travail ou au partage de l'information ?</w:t>
      </w:r>
    </w:p>
    <w:p w14:paraId="2D9748E8" w14:textId="77777777" w:rsidR="002B470F" w:rsidRPr="0082111C" w:rsidRDefault="002B470F" w:rsidP="0047683D">
      <w:pPr>
        <w:rPr>
          <w:rFonts w:ascii="Calibri" w:eastAsia="Calibri" w:hAnsi="Calibri" w:cs="Calibri"/>
          <w:lang w:val="fr-FR"/>
        </w:rPr>
      </w:pPr>
    </w:p>
    <w:p w14:paraId="03394ED1" w14:textId="77777777" w:rsidR="0047683D" w:rsidRPr="0082111C" w:rsidRDefault="0047683D" w:rsidP="006866AC">
      <w:pPr>
        <w:pStyle w:val="Heading3"/>
        <w:rPr>
          <w:lang w:val="fr-FR"/>
        </w:rPr>
      </w:pPr>
      <w:bookmarkStart w:id="15" w:name="_Toc7801925"/>
      <w:bookmarkStart w:id="16" w:name="_Toc8993104"/>
      <w:bookmarkStart w:id="17" w:name="_Toc8993154"/>
      <w:r w:rsidRPr="0082111C">
        <w:rPr>
          <w:lang w:val="fr-FR"/>
        </w:rPr>
        <w:t>Ressources nécessaires</w:t>
      </w:r>
      <w:bookmarkEnd w:id="15"/>
      <w:bookmarkEnd w:id="16"/>
      <w:bookmarkEnd w:id="17"/>
    </w:p>
    <w:p w14:paraId="4891593A" w14:textId="77777777" w:rsidR="0047683D" w:rsidRPr="0082111C" w:rsidRDefault="002145BC" w:rsidP="0047683D">
      <w:pPr>
        <w:rPr>
          <w:rFonts w:ascii="Calibri" w:eastAsia="Calibri" w:hAnsi="Calibri" w:cs="Calibri"/>
          <w:lang w:val="fr-FR"/>
        </w:rPr>
      </w:pPr>
      <w:r w:rsidRPr="0082111C">
        <w:rPr>
          <w:rFonts w:ascii="Calibri" w:eastAsia="Calibri" w:hAnsi="Calibri" w:cs="Calibri"/>
          <w:lang w:val="fr-FR"/>
        </w:rPr>
        <w:t>Définir le montant d'argent ou les matériels qui devront être en place pour accomplir l'activité. Comment obtiendrez-vous ces ressources ?</w:t>
      </w:r>
    </w:p>
    <w:p w14:paraId="0B18F3D9" w14:textId="77777777" w:rsidR="0047683D" w:rsidRPr="0082111C" w:rsidRDefault="0047683D" w:rsidP="006866AC">
      <w:pPr>
        <w:pStyle w:val="Heading3"/>
        <w:rPr>
          <w:lang w:val="fr-FR"/>
        </w:rPr>
      </w:pPr>
      <w:bookmarkStart w:id="18" w:name="_Toc7801926"/>
      <w:bookmarkStart w:id="19" w:name="_Toc8993105"/>
      <w:bookmarkStart w:id="20" w:name="_Toc8993155"/>
      <w:r w:rsidRPr="0082111C">
        <w:rPr>
          <w:lang w:val="fr-FR"/>
        </w:rPr>
        <w:t>Ressources existantes</w:t>
      </w:r>
      <w:bookmarkEnd w:id="18"/>
      <w:bookmarkEnd w:id="19"/>
      <w:bookmarkEnd w:id="20"/>
    </w:p>
    <w:p w14:paraId="574F73EB" w14:textId="60AA4B71" w:rsidR="0047683D" w:rsidRPr="0082111C" w:rsidRDefault="002145BC" w:rsidP="0047683D">
      <w:pPr>
        <w:rPr>
          <w:rFonts w:ascii="Calibri" w:eastAsia="Calibri" w:hAnsi="Calibri" w:cs="Calibri"/>
          <w:lang w:val="fr-FR"/>
        </w:rPr>
      </w:pPr>
      <w:r w:rsidRPr="0082111C">
        <w:rPr>
          <w:rFonts w:ascii="Calibri" w:eastAsia="Calibri" w:hAnsi="Calibri" w:cs="Calibri"/>
          <w:lang w:val="fr-FR"/>
        </w:rPr>
        <w:t xml:space="preserve">Pensez à ce que vous pouvez utiliser qui existe déjà. Des matériels existants pourraient-ils être adaptés ? Des réunions sont-elles déjà prévues et pourraient être utilisées à des fins différentes ? Certaines des ressources disponibles au niveau mondial sont incluses dans cette liste de contrôle. De nouvelles ressources sont constamment mises au point et seront publiées à l'adresse </w:t>
      </w:r>
      <w:hyperlink r:id="rId8">
        <w:r w:rsidRPr="0082111C">
          <w:rPr>
            <w:rFonts w:ascii="Calibri" w:eastAsia="Calibri" w:hAnsi="Calibri" w:cs="Calibri"/>
            <w:color w:val="0563C1"/>
            <w:u w:val="single"/>
            <w:lang w:val="fr-FR"/>
          </w:rPr>
          <w:t>https://resultsforinformedchoice.org/countryplanning/</w:t>
        </w:r>
      </w:hyperlink>
      <w:r w:rsidRPr="0082111C">
        <w:rPr>
          <w:rFonts w:ascii="Calibri" w:eastAsia="Calibri" w:hAnsi="Calibri" w:cs="Calibri"/>
          <w:lang w:val="fr-FR"/>
        </w:rPr>
        <w:t>. Vous devez également examiner les ressources locales disponibles.</w:t>
      </w:r>
    </w:p>
    <w:p w14:paraId="1E1EDF08" w14:textId="77777777" w:rsidR="0047683D" w:rsidRPr="0082111C" w:rsidRDefault="0047683D" w:rsidP="006866AC">
      <w:pPr>
        <w:pStyle w:val="Heading3"/>
        <w:rPr>
          <w:lang w:val="fr-FR"/>
        </w:rPr>
      </w:pPr>
      <w:bookmarkStart w:id="21" w:name="_Toc7801927"/>
      <w:bookmarkStart w:id="22" w:name="_Toc8993106"/>
      <w:bookmarkStart w:id="23" w:name="_Toc8993156"/>
      <w:r w:rsidRPr="0082111C">
        <w:rPr>
          <w:lang w:val="fr-FR"/>
        </w:rPr>
        <w:t>Calendrier</w:t>
      </w:r>
      <w:bookmarkEnd w:id="21"/>
      <w:bookmarkEnd w:id="22"/>
      <w:bookmarkEnd w:id="23"/>
    </w:p>
    <w:p w14:paraId="215EF586" w14:textId="77777777" w:rsidR="0047683D" w:rsidRPr="0082111C" w:rsidRDefault="002145BC" w:rsidP="0047683D">
      <w:pPr>
        <w:rPr>
          <w:rFonts w:ascii="Calibri" w:eastAsia="Calibri" w:hAnsi="Calibri" w:cs="Calibri"/>
          <w:lang w:val="fr-FR"/>
        </w:rPr>
      </w:pPr>
      <w:r w:rsidRPr="0082111C">
        <w:rPr>
          <w:rFonts w:ascii="Calibri" w:eastAsia="Calibri" w:hAnsi="Calibri" w:cs="Calibri"/>
          <w:lang w:val="fr-FR"/>
        </w:rPr>
        <w:t>Définir la date de fin de chaque activité. Soyez aussi précis que possible.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1514"/>
        <w:gridCol w:w="7846"/>
      </w:tblGrid>
      <w:tr w:rsidR="00CE0F18" w:rsidRPr="0082111C" w14:paraId="2D6D1B5D" w14:textId="77777777" w:rsidTr="00CE0F18">
        <w:tc>
          <w:tcPr>
            <w:tcW w:w="1345" w:type="dxa"/>
            <w:shd w:val="clear" w:color="auto" w:fill="0070C0"/>
            <w:vAlign w:val="center"/>
          </w:tcPr>
          <w:p w14:paraId="52FDD152" w14:textId="77777777" w:rsidR="00CE0F18" w:rsidRPr="0082111C" w:rsidRDefault="00CE0F18" w:rsidP="00CE0F18">
            <w:pPr>
              <w:spacing w:before="240" w:after="240" w:line="240" w:lineRule="auto"/>
              <w:jc w:val="center"/>
              <w:rPr>
                <w:b/>
                <w:lang w:val="fr-FR"/>
              </w:rPr>
            </w:pPr>
            <w:r w:rsidRPr="0082111C">
              <w:rPr>
                <w:b/>
                <w:bCs/>
                <w:noProof/>
                <w:lang w:val="fr-FR" w:eastAsia="fr-FR"/>
              </w:rPr>
              <w:drawing>
                <wp:inline distT="0" distB="0" distL="0" distR="0" wp14:anchorId="5A78573A" wp14:editId="55B730D9">
                  <wp:extent cx="778933" cy="7789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rni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4054" cy="794054"/>
                          </a:xfrm>
                          <a:prstGeom prst="rect">
                            <a:avLst/>
                          </a:prstGeom>
                        </pic:spPr>
                      </pic:pic>
                    </a:graphicData>
                  </a:graphic>
                </wp:inline>
              </w:drawing>
            </w:r>
          </w:p>
        </w:tc>
        <w:tc>
          <w:tcPr>
            <w:tcW w:w="8005" w:type="dxa"/>
            <w:shd w:val="clear" w:color="auto" w:fill="0070C0"/>
          </w:tcPr>
          <w:p w14:paraId="6E54271B" w14:textId="77777777" w:rsidR="00CE0F18" w:rsidRPr="0082111C" w:rsidRDefault="00CE0F18" w:rsidP="00556594">
            <w:pPr>
              <w:spacing w:before="240" w:after="240" w:line="240" w:lineRule="auto"/>
              <w:rPr>
                <w:b/>
                <w:lang w:val="fr-FR"/>
              </w:rPr>
            </w:pPr>
            <w:r w:rsidRPr="0082111C">
              <w:rPr>
                <w:b/>
                <w:bCs/>
                <w:color w:val="FFFFFF" w:themeColor="background1"/>
                <w:lang w:val="fr-FR"/>
              </w:rPr>
              <w:t>Selon les résultats de l'essai ECHO, certaines des activités qui devraient avoir lieu après la publication de l'essai ECHO ou après la publication des lignes directrices de l'OMS peuvent ne pas être pertinentes. Chaque pays doit évaluer sa situation spécifique, les résultats de l'essai et les directives ou les recommandations de l'OMS pour déterminer quelles mesures sont pertinentes et importantes à mener à bien.</w:t>
            </w:r>
          </w:p>
        </w:tc>
      </w:tr>
    </w:tbl>
    <w:p w14:paraId="4DBF8FA2" w14:textId="77777777" w:rsidR="008C6E35" w:rsidRPr="0082111C" w:rsidRDefault="008C6E35">
      <w:pPr>
        <w:tabs>
          <w:tab w:val="clear" w:pos="1440"/>
        </w:tabs>
        <w:spacing w:after="0" w:line="240" w:lineRule="auto"/>
        <w:rPr>
          <w:lang w:val="fr-FR"/>
        </w:rPr>
        <w:sectPr w:rsidR="008C6E35" w:rsidRPr="0082111C" w:rsidSect="002B470F">
          <w:footerReference w:type="default" r:id="rId10"/>
          <w:footerReference w:type="first" r:id="rId11"/>
          <w:endnotePr>
            <w:numFmt w:val="decimal"/>
          </w:endnotePr>
          <w:pgSz w:w="12240" w:h="15840"/>
          <w:pgMar w:top="1440" w:right="1440" w:bottom="1440" w:left="1440" w:header="720" w:footer="720" w:gutter="0"/>
          <w:pgNumType w:start="1"/>
          <w:cols w:space="720"/>
          <w:titlePg/>
          <w:docGrid w:linePitch="299"/>
        </w:sectPr>
      </w:pPr>
    </w:p>
    <w:p w14:paraId="48F61351" w14:textId="77777777" w:rsidR="0047683D" w:rsidRPr="0082111C" w:rsidRDefault="0047683D" w:rsidP="008C6E35">
      <w:pPr>
        <w:pStyle w:val="Heading1"/>
        <w:jc w:val="center"/>
        <w:rPr>
          <w:lang w:val="fr-FR"/>
        </w:rPr>
      </w:pPr>
      <w:bookmarkStart w:id="24" w:name="_Toc8993107"/>
      <w:bookmarkStart w:id="25" w:name="_Toc8993157"/>
      <w:bookmarkStart w:id="26" w:name="_Toc8993287"/>
      <w:r w:rsidRPr="0082111C">
        <w:rPr>
          <w:lang w:val="fr-FR"/>
        </w:rPr>
        <w:lastRenderedPageBreak/>
        <w:t>MESURES À PRENDRE AVANT LA PUBLICATION DES RÉSULTATS DE L'ESSAI ECHO</w:t>
      </w:r>
      <w:bookmarkEnd w:id="24"/>
      <w:bookmarkEnd w:id="25"/>
      <w:bookmarkEnd w:id="26"/>
    </w:p>
    <w:p w14:paraId="234FDF9F" w14:textId="77777777" w:rsidR="0047683D" w:rsidRPr="0082111C" w:rsidRDefault="00F176D2" w:rsidP="008C6E35">
      <w:pPr>
        <w:pStyle w:val="Heading2"/>
        <w:jc w:val="center"/>
        <w:rPr>
          <w:lang w:val="fr-FR"/>
        </w:rPr>
      </w:pPr>
      <w:bookmarkStart w:id="27" w:name="_Toc8993158"/>
      <w:bookmarkStart w:id="28" w:name="_Toc8993108"/>
      <w:bookmarkStart w:id="29" w:name="_Toc7801929"/>
      <w:r w:rsidRPr="0082111C">
        <w:rPr>
          <w:bCs/>
          <w:lang w:val="fr-FR"/>
        </w:rPr>
        <w:t>Avant juillet 2019</w:t>
      </w:r>
      <w:bookmarkEnd w:id="27"/>
      <w:bookmarkEnd w:id="28"/>
      <w:bookmarkEnd w:id="29"/>
    </w:p>
    <w:p w14:paraId="4A429E65" w14:textId="77777777" w:rsidR="0047683D" w:rsidRPr="0082111C" w:rsidRDefault="0047683D" w:rsidP="0047683D">
      <w:pPr>
        <w:rPr>
          <w:lang w:val="fr-FR"/>
        </w:rPr>
      </w:pPr>
    </w:p>
    <w:p w14:paraId="78C3550A" w14:textId="77777777" w:rsidR="0047683D" w:rsidRPr="0082111C" w:rsidRDefault="0047683D" w:rsidP="0047683D">
      <w:pPr>
        <w:rPr>
          <w:lang w:val="fr-FR"/>
        </w:rPr>
        <w:sectPr w:rsidR="0047683D" w:rsidRPr="0082111C" w:rsidSect="00100B33">
          <w:headerReference w:type="even" r:id="rId12"/>
          <w:headerReference w:type="default" r:id="rId13"/>
          <w:footerReference w:type="default" r:id="rId14"/>
          <w:headerReference w:type="first" r:id="rId15"/>
          <w:endnotePr>
            <w:numFmt w:val="decimal"/>
          </w:endnotePr>
          <w:pgSz w:w="15840" w:h="12240" w:orient="landscape"/>
          <w:pgMar w:top="1440" w:right="1440" w:bottom="1440" w:left="1440" w:header="720" w:footer="720" w:gutter="0"/>
          <w:cols w:space="720"/>
          <w:vAlign w:val="center"/>
          <w:docGrid w:linePitch="299"/>
        </w:sectPr>
      </w:pPr>
      <w:r w:rsidRPr="0082111C">
        <w:rPr>
          <w:lang w:val="fr-FR"/>
        </w:rPr>
        <w:br w:type="page"/>
      </w:r>
    </w:p>
    <w:p w14:paraId="78A2645B" w14:textId="77777777" w:rsidR="0047683D" w:rsidRPr="0082111C" w:rsidRDefault="0047683D" w:rsidP="00556594">
      <w:pPr>
        <w:pStyle w:val="Heading2"/>
        <w:rPr>
          <w:lang w:val="fr-FR"/>
        </w:rPr>
      </w:pPr>
      <w:bookmarkStart w:id="30" w:name="_Toc8993159"/>
      <w:bookmarkStart w:id="31" w:name="_Toc8993109"/>
      <w:bookmarkStart w:id="32" w:name="_Toc7801931"/>
      <w:r w:rsidRPr="0082111C">
        <w:rPr>
          <w:bCs/>
          <w:lang w:val="fr-FR"/>
        </w:rPr>
        <w:lastRenderedPageBreak/>
        <w:t>Actions critiques</w:t>
      </w:r>
      <w:bookmarkEnd w:id="30"/>
      <w:bookmarkEnd w:id="31"/>
      <w:bookmarkEnd w:id="32"/>
    </w:p>
    <w:tbl>
      <w:tblPr>
        <w:tblW w:w="136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00" w:firstRow="0" w:lastRow="0" w:firstColumn="0" w:lastColumn="0" w:noHBand="0" w:noVBand="1"/>
      </w:tblPr>
      <w:tblGrid>
        <w:gridCol w:w="470"/>
        <w:gridCol w:w="3485"/>
        <w:gridCol w:w="1576"/>
        <w:gridCol w:w="1576"/>
        <w:gridCol w:w="1576"/>
        <w:gridCol w:w="1577"/>
        <w:gridCol w:w="2335"/>
        <w:gridCol w:w="1085"/>
      </w:tblGrid>
      <w:tr w:rsidR="00042A98" w:rsidRPr="0082111C" w14:paraId="7FBCB007" w14:textId="77777777" w:rsidTr="00042A98">
        <w:trPr>
          <w:tblHeader/>
        </w:trPr>
        <w:tc>
          <w:tcPr>
            <w:tcW w:w="470" w:type="dxa"/>
            <w:shd w:val="clear" w:color="auto" w:fill="002060"/>
            <w:vAlign w:val="center"/>
          </w:tcPr>
          <w:p w14:paraId="08F0DD7D" w14:textId="77777777" w:rsidR="0047683D" w:rsidRPr="0082111C" w:rsidRDefault="0076125D" w:rsidP="00042A98">
            <w:pPr>
              <w:pStyle w:val="TableText"/>
              <w:jc w:val="center"/>
              <w:rPr>
                <w:color w:val="FFFFFF" w:themeColor="background1"/>
                <w:lang w:val="fr-FR"/>
              </w:rPr>
            </w:pPr>
            <w:r w:rsidRPr="0082111C">
              <w:rPr>
                <w:color w:val="FFFFFF" w:themeColor="background1"/>
                <w:sz w:val="28"/>
                <w:lang w:val="fr-FR"/>
              </w:rPr>
              <w:sym w:font="Wingdings" w:char="F0FC"/>
            </w:r>
          </w:p>
        </w:tc>
        <w:tc>
          <w:tcPr>
            <w:tcW w:w="3485" w:type="dxa"/>
            <w:shd w:val="clear" w:color="auto" w:fill="002060"/>
            <w:vAlign w:val="center"/>
          </w:tcPr>
          <w:p w14:paraId="1B6DC394" w14:textId="77777777" w:rsidR="0047683D" w:rsidRPr="0082111C" w:rsidRDefault="0076125D" w:rsidP="00042A98">
            <w:pPr>
              <w:pStyle w:val="TableText"/>
              <w:jc w:val="center"/>
              <w:rPr>
                <w:color w:val="FFFFFF" w:themeColor="background1"/>
                <w:lang w:val="fr-FR"/>
              </w:rPr>
            </w:pPr>
            <w:r w:rsidRPr="0082111C">
              <w:rPr>
                <w:color w:val="FFFFFF" w:themeColor="background1"/>
                <w:lang w:val="fr-FR"/>
              </w:rPr>
              <w:t>Action</w:t>
            </w:r>
          </w:p>
        </w:tc>
        <w:tc>
          <w:tcPr>
            <w:tcW w:w="1576" w:type="dxa"/>
            <w:shd w:val="clear" w:color="auto" w:fill="002060"/>
            <w:vAlign w:val="center"/>
          </w:tcPr>
          <w:p w14:paraId="5CF4BCF6" w14:textId="77777777" w:rsidR="0047683D" w:rsidRPr="0082111C" w:rsidRDefault="0076125D" w:rsidP="00042A98">
            <w:pPr>
              <w:pStyle w:val="TableText"/>
              <w:jc w:val="center"/>
              <w:rPr>
                <w:color w:val="FFFFFF" w:themeColor="background1"/>
                <w:lang w:val="fr-FR"/>
              </w:rPr>
            </w:pPr>
            <w:r w:rsidRPr="0082111C">
              <w:rPr>
                <w:color w:val="FFFFFF" w:themeColor="background1"/>
                <w:lang w:val="fr-FR"/>
              </w:rPr>
              <w:t>Public cible</w:t>
            </w:r>
          </w:p>
        </w:tc>
        <w:tc>
          <w:tcPr>
            <w:tcW w:w="1576" w:type="dxa"/>
            <w:shd w:val="clear" w:color="auto" w:fill="002060"/>
            <w:vAlign w:val="center"/>
          </w:tcPr>
          <w:p w14:paraId="34020C0C" w14:textId="77777777" w:rsidR="0047683D" w:rsidRPr="0082111C" w:rsidRDefault="0076125D" w:rsidP="00042A98">
            <w:pPr>
              <w:pStyle w:val="TableText"/>
              <w:jc w:val="center"/>
              <w:rPr>
                <w:color w:val="FFFFFF" w:themeColor="background1"/>
                <w:lang w:val="fr-FR"/>
              </w:rPr>
            </w:pPr>
            <w:r w:rsidRPr="0082111C">
              <w:rPr>
                <w:color w:val="FFFFFF" w:themeColor="background1"/>
                <w:lang w:val="fr-FR"/>
              </w:rPr>
              <w:t>Personne / groupe responsable</w:t>
            </w:r>
          </w:p>
        </w:tc>
        <w:tc>
          <w:tcPr>
            <w:tcW w:w="1576" w:type="dxa"/>
            <w:shd w:val="clear" w:color="auto" w:fill="002060"/>
            <w:vAlign w:val="center"/>
          </w:tcPr>
          <w:p w14:paraId="4D950AAA" w14:textId="77777777" w:rsidR="0047683D" w:rsidRPr="0082111C" w:rsidRDefault="0076125D" w:rsidP="00042A98">
            <w:pPr>
              <w:pStyle w:val="TableText"/>
              <w:jc w:val="center"/>
              <w:rPr>
                <w:color w:val="FFFFFF" w:themeColor="background1"/>
                <w:lang w:val="fr-FR"/>
              </w:rPr>
            </w:pPr>
            <w:r w:rsidRPr="0082111C">
              <w:rPr>
                <w:color w:val="FFFFFF" w:themeColor="background1"/>
                <w:lang w:val="fr-FR"/>
              </w:rPr>
              <w:t>Partenaires collaborateurs</w:t>
            </w:r>
          </w:p>
        </w:tc>
        <w:tc>
          <w:tcPr>
            <w:tcW w:w="1577" w:type="dxa"/>
            <w:shd w:val="clear" w:color="auto" w:fill="002060"/>
            <w:vAlign w:val="center"/>
          </w:tcPr>
          <w:p w14:paraId="69C70195" w14:textId="77777777" w:rsidR="0047683D" w:rsidRPr="0082111C" w:rsidRDefault="0076125D" w:rsidP="00042A98">
            <w:pPr>
              <w:pStyle w:val="TableText"/>
              <w:jc w:val="center"/>
              <w:rPr>
                <w:color w:val="FFFFFF" w:themeColor="background1"/>
                <w:lang w:val="fr-FR"/>
              </w:rPr>
            </w:pPr>
            <w:r w:rsidRPr="0082111C">
              <w:rPr>
                <w:color w:val="FFFFFF" w:themeColor="background1"/>
                <w:lang w:val="fr-FR"/>
              </w:rPr>
              <w:t>Ressources nécessaires</w:t>
            </w:r>
          </w:p>
        </w:tc>
        <w:tc>
          <w:tcPr>
            <w:tcW w:w="2335" w:type="dxa"/>
            <w:shd w:val="clear" w:color="auto" w:fill="002060"/>
            <w:vAlign w:val="center"/>
          </w:tcPr>
          <w:p w14:paraId="1294AB91" w14:textId="77777777" w:rsidR="0047683D" w:rsidRPr="0082111C" w:rsidRDefault="0076125D" w:rsidP="00042A98">
            <w:pPr>
              <w:pStyle w:val="TableText"/>
              <w:jc w:val="center"/>
              <w:rPr>
                <w:color w:val="FFFFFF" w:themeColor="background1"/>
                <w:lang w:val="fr-FR"/>
              </w:rPr>
            </w:pPr>
            <w:r w:rsidRPr="0082111C">
              <w:rPr>
                <w:color w:val="FFFFFF" w:themeColor="background1"/>
                <w:lang w:val="fr-FR"/>
              </w:rPr>
              <w:t>Ressources existantes</w:t>
            </w:r>
          </w:p>
        </w:tc>
        <w:tc>
          <w:tcPr>
            <w:tcW w:w="1085" w:type="dxa"/>
            <w:shd w:val="clear" w:color="auto" w:fill="002060"/>
            <w:vAlign w:val="center"/>
          </w:tcPr>
          <w:p w14:paraId="6C868582" w14:textId="77777777" w:rsidR="0047683D" w:rsidRPr="0082111C" w:rsidRDefault="0076125D" w:rsidP="00042A98">
            <w:pPr>
              <w:pStyle w:val="TableText"/>
              <w:jc w:val="center"/>
              <w:rPr>
                <w:color w:val="FFFFFF" w:themeColor="background1"/>
                <w:lang w:val="fr-FR"/>
              </w:rPr>
            </w:pPr>
            <w:r w:rsidRPr="0082111C">
              <w:rPr>
                <w:color w:val="FFFFFF" w:themeColor="background1"/>
                <w:lang w:val="fr-FR"/>
              </w:rPr>
              <w:t>Calendrier</w:t>
            </w:r>
          </w:p>
        </w:tc>
      </w:tr>
      <w:tr w:rsidR="00042A98" w:rsidRPr="0082111C" w14:paraId="6DD180C1" w14:textId="77777777" w:rsidTr="00042A98">
        <w:tc>
          <w:tcPr>
            <w:tcW w:w="13680" w:type="dxa"/>
            <w:gridSpan w:val="8"/>
            <w:shd w:val="clear" w:color="auto" w:fill="D9D9D9" w:themeFill="background1" w:themeFillShade="D9"/>
          </w:tcPr>
          <w:p w14:paraId="04B9FAA7" w14:textId="77777777" w:rsidR="00042A98" w:rsidRPr="0082111C" w:rsidRDefault="00042A98" w:rsidP="0076125D">
            <w:pPr>
              <w:pStyle w:val="TableText"/>
              <w:rPr>
                <w:rFonts w:ascii="Calibri" w:eastAsia="Calibri" w:hAnsi="Calibri" w:cs="Calibri"/>
                <w:lang w:val="fr-FR"/>
              </w:rPr>
            </w:pPr>
            <w:r w:rsidRPr="0082111C">
              <w:rPr>
                <w:rFonts w:ascii="Calibri" w:eastAsia="Calibri" w:hAnsi="Calibri" w:cs="Calibri"/>
                <w:lang w:val="fr-FR"/>
              </w:rPr>
              <w:t>Activité</w:t>
            </w:r>
          </w:p>
        </w:tc>
      </w:tr>
      <w:tr w:rsidR="0047683D" w:rsidRPr="0082111C" w14:paraId="1593CC8F" w14:textId="77777777" w:rsidTr="00042A98">
        <w:tc>
          <w:tcPr>
            <w:tcW w:w="470" w:type="dxa"/>
          </w:tcPr>
          <w:p w14:paraId="14C0E983" w14:textId="77777777" w:rsidR="0047683D" w:rsidRPr="0082111C" w:rsidRDefault="0047683D" w:rsidP="00700B95">
            <w:pPr>
              <w:pStyle w:val="TableText"/>
              <w:spacing w:before="120" w:after="120"/>
              <w:rPr>
                <w:rFonts w:eastAsia="Calibri" w:cstheme="minorHAnsi"/>
                <w:sz w:val="21"/>
                <w:szCs w:val="21"/>
                <w:lang w:val="fr-FR"/>
              </w:rPr>
            </w:pPr>
          </w:p>
        </w:tc>
        <w:tc>
          <w:tcPr>
            <w:tcW w:w="3485" w:type="dxa"/>
          </w:tcPr>
          <w:p w14:paraId="47CAF5B8" w14:textId="77777777" w:rsidR="0047683D" w:rsidRPr="0082111C" w:rsidRDefault="0047683D" w:rsidP="00700B95">
            <w:pPr>
              <w:pStyle w:val="TableText"/>
              <w:spacing w:before="120" w:after="120"/>
              <w:rPr>
                <w:rFonts w:cstheme="minorHAnsi"/>
                <w:sz w:val="21"/>
                <w:szCs w:val="21"/>
                <w:lang w:val="fr-FR"/>
              </w:rPr>
            </w:pPr>
            <w:r w:rsidRPr="0082111C">
              <w:rPr>
                <w:rFonts w:cstheme="minorHAnsi"/>
                <w:sz w:val="21"/>
                <w:szCs w:val="21"/>
                <w:lang w:val="fr-FR"/>
              </w:rPr>
              <w:t>Entreprendre la planification de scénarios pour les résultats possibles de l'essai ECHO, y compris les implications programmatiques et les méthodes alternatives pour les femmes à haut risque</w:t>
            </w:r>
          </w:p>
        </w:tc>
        <w:tc>
          <w:tcPr>
            <w:tcW w:w="1576" w:type="dxa"/>
          </w:tcPr>
          <w:p w14:paraId="50417759" w14:textId="4EB6CADB" w:rsidR="0047683D" w:rsidRPr="0082111C" w:rsidRDefault="00722227" w:rsidP="00700B95">
            <w:pPr>
              <w:pStyle w:val="TableText"/>
              <w:spacing w:before="120" w:after="120"/>
              <w:jc w:val="center"/>
              <w:rPr>
                <w:rFonts w:cstheme="minorHAnsi"/>
                <w:sz w:val="21"/>
                <w:szCs w:val="21"/>
                <w:lang w:val="fr-FR"/>
              </w:rPr>
            </w:pPr>
            <w:proofErr w:type="spellStart"/>
            <w:r>
              <w:rPr>
                <w:rFonts w:cstheme="minorHAnsi"/>
                <w:sz w:val="21"/>
                <w:szCs w:val="21"/>
                <w:lang w:val="fr-FR"/>
              </w:rPr>
              <w:t>s.o</w:t>
            </w:r>
            <w:proofErr w:type="spellEnd"/>
            <w:r>
              <w:rPr>
                <w:rFonts w:cstheme="minorHAnsi"/>
                <w:sz w:val="21"/>
                <w:szCs w:val="21"/>
                <w:lang w:val="fr-FR"/>
              </w:rPr>
              <w:t>.</w:t>
            </w:r>
          </w:p>
        </w:tc>
        <w:tc>
          <w:tcPr>
            <w:tcW w:w="1576" w:type="dxa"/>
          </w:tcPr>
          <w:p w14:paraId="7A8C738F" w14:textId="77777777" w:rsidR="0047683D" w:rsidRPr="0082111C" w:rsidRDefault="0047683D" w:rsidP="00700B95">
            <w:pPr>
              <w:pStyle w:val="TableText"/>
              <w:spacing w:before="120" w:after="120"/>
              <w:rPr>
                <w:rFonts w:cstheme="minorHAnsi"/>
                <w:sz w:val="21"/>
                <w:szCs w:val="21"/>
                <w:lang w:val="fr-FR"/>
              </w:rPr>
            </w:pPr>
          </w:p>
        </w:tc>
        <w:tc>
          <w:tcPr>
            <w:tcW w:w="1576" w:type="dxa"/>
          </w:tcPr>
          <w:p w14:paraId="793A3A2B" w14:textId="77777777" w:rsidR="0047683D" w:rsidRPr="0082111C" w:rsidRDefault="0047683D" w:rsidP="00700B95">
            <w:pPr>
              <w:pStyle w:val="TableText"/>
              <w:spacing w:before="120" w:after="120"/>
              <w:rPr>
                <w:rFonts w:cstheme="minorHAnsi"/>
                <w:sz w:val="21"/>
                <w:szCs w:val="21"/>
                <w:lang w:val="fr-FR"/>
              </w:rPr>
            </w:pPr>
          </w:p>
        </w:tc>
        <w:tc>
          <w:tcPr>
            <w:tcW w:w="1577" w:type="dxa"/>
          </w:tcPr>
          <w:p w14:paraId="49D68253" w14:textId="77777777" w:rsidR="0047683D" w:rsidRPr="0082111C" w:rsidRDefault="0047683D" w:rsidP="00700B95">
            <w:pPr>
              <w:pStyle w:val="TableText"/>
              <w:spacing w:before="120" w:after="120"/>
              <w:rPr>
                <w:rFonts w:cstheme="minorHAnsi"/>
                <w:sz w:val="21"/>
                <w:szCs w:val="21"/>
                <w:lang w:val="fr-FR"/>
              </w:rPr>
            </w:pPr>
          </w:p>
        </w:tc>
        <w:tc>
          <w:tcPr>
            <w:tcW w:w="2335" w:type="dxa"/>
          </w:tcPr>
          <w:p w14:paraId="455289FC" w14:textId="77777777" w:rsidR="0047683D" w:rsidRPr="0082111C" w:rsidRDefault="0047683D" w:rsidP="00700B95">
            <w:pPr>
              <w:pStyle w:val="TableText"/>
              <w:spacing w:before="120" w:after="120"/>
              <w:rPr>
                <w:rFonts w:cstheme="minorHAnsi"/>
                <w:sz w:val="21"/>
                <w:szCs w:val="21"/>
                <w:lang w:val="fr-FR"/>
              </w:rPr>
            </w:pPr>
            <w:r w:rsidRPr="0082111C">
              <w:rPr>
                <w:rFonts w:cstheme="minorHAnsi"/>
                <w:sz w:val="21"/>
                <w:szCs w:val="21"/>
                <w:lang w:val="fr-FR"/>
              </w:rPr>
              <w:t>Modèle de planification de scénario</w:t>
            </w:r>
            <w:hyperlink w:anchor="ScenarioPlanning" w:history="1">
              <w:r w:rsidRPr="0082111C">
                <w:rPr>
                  <w:rStyle w:val="Hyperlink"/>
                  <w:rFonts w:cstheme="minorHAnsi"/>
                  <w:sz w:val="21"/>
                  <w:szCs w:val="21"/>
                  <w:vertAlign w:val="superscript"/>
                  <w:lang w:val="fr-FR"/>
                </w:rPr>
                <w:t>1</w:t>
              </w:r>
            </w:hyperlink>
          </w:p>
        </w:tc>
        <w:tc>
          <w:tcPr>
            <w:tcW w:w="1085" w:type="dxa"/>
          </w:tcPr>
          <w:p w14:paraId="0A846E9A" w14:textId="77777777" w:rsidR="0047683D" w:rsidRPr="0082111C" w:rsidRDefault="0047683D" w:rsidP="00700B95">
            <w:pPr>
              <w:pStyle w:val="TableText"/>
              <w:spacing w:before="120" w:after="120"/>
              <w:rPr>
                <w:rFonts w:cstheme="minorHAnsi"/>
                <w:sz w:val="21"/>
                <w:szCs w:val="21"/>
                <w:lang w:val="fr-FR"/>
              </w:rPr>
            </w:pPr>
          </w:p>
        </w:tc>
      </w:tr>
      <w:tr w:rsidR="0047683D" w:rsidRPr="0082111C" w14:paraId="05BA7205" w14:textId="77777777" w:rsidTr="00042A98">
        <w:tc>
          <w:tcPr>
            <w:tcW w:w="470" w:type="dxa"/>
          </w:tcPr>
          <w:p w14:paraId="621B4FC8" w14:textId="77777777" w:rsidR="0047683D" w:rsidRPr="0082111C" w:rsidRDefault="0047683D" w:rsidP="00700B95">
            <w:pPr>
              <w:pStyle w:val="TableText"/>
              <w:spacing w:before="120" w:after="120"/>
              <w:rPr>
                <w:rFonts w:eastAsia="Calibri" w:cstheme="minorHAnsi"/>
                <w:sz w:val="21"/>
                <w:szCs w:val="21"/>
                <w:lang w:val="fr-FR"/>
              </w:rPr>
            </w:pPr>
          </w:p>
        </w:tc>
        <w:tc>
          <w:tcPr>
            <w:tcW w:w="3485" w:type="dxa"/>
          </w:tcPr>
          <w:p w14:paraId="4CD09096" w14:textId="77777777" w:rsidR="0047683D" w:rsidRPr="0082111C" w:rsidRDefault="0047683D" w:rsidP="00700B95">
            <w:pPr>
              <w:pStyle w:val="TableText"/>
              <w:spacing w:before="120" w:after="120"/>
              <w:rPr>
                <w:rFonts w:cstheme="minorHAnsi"/>
                <w:sz w:val="21"/>
                <w:szCs w:val="21"/>
                <w:lang w:val="fr-FR"/>
              </w:rPr>
            </w:pPr>
            <w:r w:rsidRPr="0082111C">
              <w:rPr>
                <w:rFonts w:cstheme="minorHAnsi"/>
                <w:sz w:val="21"/>
                <w:szCs w:val="21"/>
                <w:lang w:val="fr-FR"/>
              </w:rPr>
              <w:t>Établir des buts et objectifs de communication</w:t>
            </w:r>
          </w:p>
        </w:tc>
        <w:tc>
          <w:tcPr>
            <w:tcW w:w="1576" w:type="dxa"/>
          </w:tcPr>
          <w:p w14:paraId="784797AA" w14:textId="3AC41C52" w:rsidR="0047683D" w:rsidRPr="0082111C" w:rsidRDefault="00722227" w:rsidP="00700B95">
            <w:pPr>
              <w:pStyle w:val="TableText"/>
              <w:spacing w:before="120" w:after="120"/>
              <w:jc w:val="center"/>
              <w:rPr>
                <w:rFonts w:cstheme="minorHAnsi"/>
                <w:sz w:val="21"/>
                <w:szCs w:val="21"/>
                <w:lang w:val="fr-FR"/>
              </w:rPr>
            </w:pPr>
            <w:proofErr w:type="spellStart"/>
            <w:r>
              <w:rPr>
                <w:rFonts w:cstheme="minorHAnsi"/>
                <w:sz w:val="21"/>
                <w:szCs w:val="21"/>
                <w:lang w:val="fr-FR"/>
              </w:rPr>
              <w:t>s.o</w:t>
            </w:r>
            <w:proofErr w:type="spellEnd"/>
            <w:r>
              <w:rPr>
                <w:rFonts w:cstheme="minorHAnsi"/>
                <w:sz w:val="21"/>
                <w:szCs w:val="21"/>
                <w:lang w:val="fr-FR"/>
              </w:rPr>
              <w:t>.</w:t>
            </w:r>
          </w:p>
        </w:tc>
        <w:tc>
          <w:tcPr>
            <w:tcW w:w="1576" w:type="dxa"/>
          </w:tcPr>
          <w:p w14:paraId="6D925868" w14:textId="77777777" w:rsidR="0047683D" w:rsidRPr="0082111C" w:rsidRDefault="0047683D" w:rsidP="00700B95">
            <w:pPr>
              <w:pStyle w:val="TableText"/>
              <w:spacing w:before="120" w:after="120"/>
              <w:rPr>
                <w:rFonts w:cstheme="minorHAnsi"/>
                <w:sz w:val="21"/>
                <w:szCs w:val="21"/>
                <w:lang w:val="fr-FR"/>
              </w:rPr>
            </w:pPr>
          </w:p>
        </w:tc>
        <w:tc>
          <w:tcPr>
            <w:tcW w:w="1576" w:type="dxa"/>
          </w:tcPr>
          <w:p w14:paraId="22566D2B" w14:textId="77777777" w:rsidR="0047683D" w:rsidRPr="0082111C" w:rsidRDefault="0047683D" w:rsidP="00700B95">
            <w:pPr>
              <w:pStyle w:val="TableText"/>
              <w:spacing w:before="120" w:after="120"/>
              <w:rPr>
                <w:rFonts w:cstheme="minorHAnsi"/>
                <w:sz w:val="21"/>
                <w:szCs w:val="21"/>
                <w:lang w:val="fr-FR"/>
              </w:rPr>
            </w:pPr>
          </w:p>
        </w:tc>
        <w:tc>
          <w:tcPr>
            <w:tcW w:w="1577" w:type="dxa"/>
          </w:tcPr>
          <w:p w14:paraId="68A6C6F0" w14:textId="77777777" w:rsidR="0047683D" w:rsidRPr="0082111C" w:rsidRDefault="0047683D" w:rsidP="00700B95">
            <w:pPr>
              <w:pStyle w:val="TableText"/>
              <w:spacing w:before="120" w:after="120"/>
              <w:rPr>
                <w:rFonts w:cstheme="minorHAnsi"/>
                <w:sz w:val="21"/>
                <w:szCs w:val="21"/>
                <w:lang w:val="fr-FR"/>
              </w:rPr>
            </w:pPr>
          </w:p>
        </w:tc>
        <w:tc>
          <w:tcPr>
            <w:tcW w:w="2335" w:type="dxa"/>
          </w:tcPr>
          <w:p w14:paraId="612AC77E" w14:textId="77777777" w:rsidR="0047683D" w:rsidRPr="0082111C" w:rsidRDefault="0047683D" w:rsidP="00700B95">
            <w:pPr>
              <w:pStyle w:val="TableText"/>
              <w:spacing w:before="120" w:after="120"/>
              <w:rPr>
                <w:rFonts w:cstheme="minorHAnsi"/>
                <w:sz w:val="21"/>
                <w:szCs w:val="21"/>
                <w:lang w:val="fr-FR"/>
              </w:rPr>
            </w:pPr>
            <w:r w:rsidRPr="0082111C">
              <w:rPr>
                <w:rFonts w:cstheme="minorHAnsi"/>
                <w:sz w:val="21"/>
                <w:szCs w:val="21"/>
                <w:lang w:val="fr-FR"/>
              </w:rPr>
              <w:t>Modèles de buts et d'objectifs</w:t>
            </w:r>
            <w:hyperlink w:anchor="GoalsObjectives" w:history="1">
              <w:r w:rsidRPr="0082111C">
                <w:rPr>
                  <w:rStyle w:val="Hyperlink"/>
                  <w:rFonts w:cstheme="minorHAnsi"/>
                  <w:sz w:val="21"/>
                  <w:szCs w:val="21"/>
                  <w:vertAlign w:val="superscript"/>
                  <w:lang w:val="fr-FR"/>
                </w:rPr>
                <w:t>2</w:t>
              </w:r>
            </w:hyperlink>
          </w:p>
        </w:tc>
        <w:tc>
          <w:tcPr>
            <w:tcW w:w="1085" w:type="dxa"/>
          </w:tcPr>
          <w:p w14:paraId="4134129A" w14:textId="77777777" w:rsidR="0047683D" w:rsidRPr="0082111C" w:rsidRDefault="0047683D" w:rsidP="00700B95">
            <w:pPr>
              <w:pStyle w:val="TableText"/>
              <w:spacing w:before="120" w:after="120"/>
              <w:rPr>
                <w:rFonts w:cstheme="minorHAnsi"/>
                <w:sz w:val="21"/>
                <w:szCs w:val="21"/>
                <w:lang w:val="fr-FR"/>
              </w:rPr>
            </w:pPr>
          </w:p>
        </w:tc>
      </w:tr>
      <w:tr w:rsidR="0047683D" w:rsidRPr="0082111C" w14:paraId="5171A66E" w14:textId="77777777" w:rsidTr="00042A98">
        <w:tc>
          <w:tcPr>
            <w:tcW w:w="470" w:type="dxa"/>
          </w:tcPr>
          <w:p w14:paraId="39B871CE" w14:textId="77777777" w:rsidR="0047683D" w:rsidRPr="0082111C" w:rsidRDefault="0047683D" w:rsidP="00700B95">
            <w:pPr>
              <w:pStyle w:val="TableText"/>
              <w:spacing w:before="120" w:after="120"/>
              <w:rPr>
                <w:rFonts w:eastAsia="Calibri" w:cstheme="minorHAnsi"/>
                <w:sz w:val="21"/>
                <w:szCs w:val="21"/>
                <w:lang w:val="fr-FR"/>
              </w:rPr>
            </w:pPr>
          </w:p>
        </w:tc>
        <w:tc>
          <w:tcPr>
            <w:tcW w:w="3485" w:type="dxa"/>
          </w:tcPr>
          <w:p w14:paraId="73F2C8F8" w14:textId="77777777" w:rsidR="0047683D" w:rsidRPr="0082111C" w:rsidRDefault="0047683D" w:rsidP="00700B95">
            <w:pPr>
              <w:pStyle w:val="TableText"/>
              <w:spacing w:before="120" w:after="120"/>
              <w:rPr>
                <w:rFonts w:cstheme="minorHAnsi"/>
                <w:sz w:val="21"/>
                <w:szCs w:val="21"/>
                <w:lang w:val="fr-FR"/>
              </w:rPr>
            </w:pPr>
            <w:r w:rsidRPr="0082111C">
              <w:rPr>
                <w:rFonts w:cstheme="minorHAnsi"/>
                <w:sz w:val="21"/>
                <w:szCs w:val="21"/>
                <w:lang w:val="fr-FR"/>
              </w:rPr>
              <w:t>Nommer le ou les porte-parole des médias et les préparer aux résultats de l'essai</w:t>
            </w:r>
          </w:p>
        </w:tc>
        <w:tc>
          <w:tcPr>
            <w:tcW w:w="1576" w:type="dxa"/>
          </w:tcPr>
          <w:p w14:paraId="4414C9D4" w14:textId="7C80E34A" w:rsidR="0047683D" w:rsidRPr="0082111C" w:rsidRDefault="00722227" w:rsidP="00700B95">
            <w:pPr>
              <w:pStyle w:val="TableText"/>
              <w:spacing w:before="120" w:after="120"/>
              <w:jc w:val="center"/>
              <w:rPr>
                <w:rFonts w:cstheme="minorHAnsi"/>
                <w:sz w:val="21"/>
                <w:szCs w:val="21"/>
                <w:lang w:val="fr-FR"/>
              </w:rPr>
            </w:pPr>
            <w:proofErr w:type="spellStart"/>
            <w:r>
              <w:rPr>
                <w:rFonts w:cstheme="minorHAnsi"/>
                <w:sz w:val="21"/>
                <w:szCs w:val="21"/>
                <w:lang w:val="fr-FR"/>
              </w:rPr>
              <w:t>s.o</w:t>
            </w:r>
            <w:proofErr w:type="spellEnd"/>
            <w:r>
              <w:rPr>
                <w:rFonts w:cstheme="minorHAnsi"/>
                <w:sz w:val="21"/>
                <w:szCs w:val="21"/>
                <w:lang w:val="fr-FR"/>
              </w:rPr>
              <w:t>.</w:t>
            </w:r>
          </w:p>
        </w:tc>
        <w:tc>
          <w:tcPr>
            <w:tcW w:w="1576" w:type="dxa"/>
          </w:tcPr>
          <w:p w14:paraId="6C8FAE0B" w14:textId="77777777" w:rsidR="0047683D" w:rsidRPr="0082111C" w:rsidRDefault="0047683D" w:rsidP="00700B95">
            <w:pPr>
              <w:pStyle w:val="TableText"/>
              <w:spacing w:before="120" w:after="120"/>
              <w:rPr>
                <w:rFonts w:cstheme="minorHAnsi"/>
                <w:sz w:val="21"/>
                <w:szCs w:val="21"/>
                <w:lang w:val="fr-FR"/>
              </w:rPr>
            </w:pPr>
          </w:p>
        </w:tc>
        <w:tc>
          <w:tcPr>
            <w:tcW w:w="1576" w:type="dxa"/>
          </w:tcPr>
          <w:p w14:paraId="5F14C8A4" w14:textId="77777777" w:rsidR="0047683D" w:rsidRPr="0082111C" w:rsidRDefault="0047683D" w:rsidP="00700B95">
            <w:pPr>
              <w:pStyle w:val="TableText"/>
              <w:spacing w:before="120" w:after="120"/>
              <w:rPr>
                <w:rFonts w:cstheme="minorHAnsi"/>
                <w:sz w:val="21"/>
                <w:szCs w:val="21"/>
                <w:lang w:val="fr-FR"/>
              </w:rPr>
            </w:pPr>
          </w:p>
        </w:tc>
        <w:tc>
          <w:tcPr>
            <w:tcW w:w="1577" w:type="dxa"/>
          </w:tcPr>
          <w:p w14:paraId="3B62241B" w14:textId="77777777" w:rsidR="0047683D" w:rsidRPr="0082111C" w:rsidRDefault="0047683D" w:rsidP="00700B95">
            <w:pPr>
              <w:pStyle w:val="TableText"/>
              <w:spacing w:before="120" w:after="120"/>
              <w:rPr>
                <w:rFonts w:cstheme="minorHAnsi"/>
                <w:sz w:val="21"/>
                <w:szCs w:val="21"/>
                <w:lang w:val="fr-FR"/>
              </w:rPr>
            </w:pPr>
          </w:p>
        </w:tc>
        <w:tc>
          <w:tcPr>
            <w:tcW w:w="2335" w:type="dxa"/>
          </w:tcPr>
          <w:p w14:paraId="3F0FE232" w14:textId="77777777" w:rsidR="0047683D" w:rsidRPr="0082111C" w:rsidRDefault="0047683D" w:rsidP="00700B95">
            <w:pPr>
              <w:pStyle w:val="TableText"/>
              <w:spacing w:before="120" w:after="120"/>
              <w:rPr>
                <w:rFonts w:cstheme="minorHAnsi"/>
                <w:sz w:val="21"/>
                <w:szCs w:val="21"/>
                <w:lang w:val="fr-FR"/>
              </w:rPr>
            </w:pPr>
          </w:p>
        </w:tc>
        <w:tc>
          <w:tcPr>
            <w:tcW w:w="1085" w:type="dxa"/>
          </w:tcPr>
          <w:p w14:paraId="5F656F74" w14:textId="77777777" w:rsidR="0047683D" w:rsidRPr="0082111C" w:rsidRDefault="0047683D" w:rsidP="00700B95">
            <w:pPr>
              <w:pStyle w:val="TableText"/>
              <w:spacing w:before="120" w:after="120"/>
              <w:rPr>
                <w:rFonts w:cstheme="minorHAnsi"/>
                <w:sz w:val="21"/>
                <w:szCs w:val="21"/>
                <w:lang w:val="fr-FR"/>
              </w:rPr>
            </w:pPr>
          </w:p>
        </w:tc>
      </w:tr>
      <w:tr w:rsidR="00557201" w:rsidRPr="0082111C" w14:paraId="10FE1B16" w14:textId="77777777" w:rsidTr="00042A98">
        <w:tc>
          <w:tcPr>
            <w:tcW w:w="470" w:type="dxa"/>
          </w:tcPr>
          <w:p w14:paraId="100ABC61" w14:textId="77777777" w:rsidR="00557201" w:rsidRPr="0082111C" w:rsidRDefault="00557201" w:rsidP="00700B95">
            <w:pPr>
              <w:pStyle w:val="TableText"/>
              <w:spacing w:before="120" w:after="120"/>
              <w:rPr>
                <w:rFonts w:eastAsia="Calibri" w:cstheme="minorHAnsi"/>
                <w:sz w:val="21"/>
                <w:szCs w:val="21"/>
                <w:lang w:val="fr-FR"/>
              </w:rPr>
            </w:pPr>
          </w:p>
        </w:tc>
        <w:tc>
          <w:tcPr>
            <w:tcW w:w="3485" w:type="dxa"/>
          </w:tcPr>
          <w:p w14:paraId="06E996BB" w14:textId="77777777" w:rsidR="00700B95" w:rsidRPr="0082111C" w:rsidRDefault="00557201" w:rsidP="00700B95">
            <w:pPr>
              <w:pStyle w:val="TableText"/>
              <w:spacing w:before="120" w:after="120"/>
              <w:rPr>
                <w:rFonts w:cstheme="minorHAnsi"/>
                <w:sz w:val="21"/>
                <w:szCs w:val="21"/>
                <w:lang w:val="fr-FR"/>
              </w:rPr>
            </w:pPr>
            <w:r w:rsidRPr="0082111C">
              <w:rPr>
                <w:rFonts w:cstheme="minorHAnsi"/>
                <w:sz w:val="21"/>
                <w:szCs w:val="21"/>
                <w:lang w:val="fr-FR"/>
              </w:rPr>
              <w:t>Présenter des informations sur l'essai ECHO dans les plates-formes existantes telles que les groupes de travail techniques sur la planification familiale et le VIH, y compris la tenue de réunions conjointes avec des organisations de la société civile</w:t>
            </w:r>
          </w:p>
        </w:tc>
        <w:tc>
          <w:tcPr>
            <w:tcW w:w="1576" w:type="dxa"/>
          </w:tcPr>
          <w:p w14:paraId="4A482DF8" w14:textId="77777777" w:rsidR="00557201" w:rsidRPr="0082111C" w:rsidRDefault="00557201" w:rsidP="00700B95">
            <w:pPr>
              <w:pStyle w:val="TableText"/>
              <w:spacing w:before="120" w:after="120"/>
              <w:jc w:val="center"/>
              <w:rPr>
                <w:rFonts w:cstheme="minorHAnsi"/>
                <w:sz w:val="21"/>
                <w:szCs w:val="21"/>
                <w:lang w:val="fr-FR"/>
              </w:rPr>
            </w:pPr>
            <w:r w:rsidRPr="0082111C">
              <w:rPr>
                <w:rFonts w:cstheme="minorHAnsi"/>
                <w:sz w:val="21"/>
                <w:szCs w:val="21"/>
                <w:lang w:val="fr-FR"/>
              </w:rPr>
              <w:t>Partenaires de la planification familiale et de la lutte contre le VIH et organisations de la société civile</w:t>
            </w:r>
          </w:p>
        </w:tc>
        <w:tc>
          <w:tcPr>
            <w:tcW w:w="1576" w:type="dxa"/>
          </w:tcPr>
          <w:p w14:paraId="4E18591C" w14:textId="77777777" w:rsidR="00557201" w:rsidRPr="0082111C" w:rsidRDefault="00557201" w:rsidP="00700B95">
            <w:pPr>
              <w:pStyle w:val="TableText"/>
              <w:spacing w:before="120" w:after="120"/>
              <w:rPr>
                <w:rFonts w:cstheme="minorHAnsi"/>
                <w:sz w:val="21"/>
                <w:szCs w:val="21"/>
                <w:lang w:val="fr-FR"/>
              </w:rPr>
            </w:pPr>
          </w:p>
        </w:tc>
        <w:tc>
          <w:tcPr>
            <w:tcW w:w="1576" w:type="dxa"/>
          </w:tcPr>
          <w:p w14:paraId="171F7518" w14:textId="77777777" w:rsidR="00557201" w:rsidRPr="0082111C" w:rsidRDefault="00557201" w:rsidP="00700B95">
            <w:pPr>
              <w:pStyle w:val="TableText"/>
              <w:spacing w:before="120" w:after="120"/>
              <w:rPr>
                <w:rFonts w:cstheme="minorHAnsi"/>
                <w:sz w:val="21"/>
                <w:szCs w:val="21"/>
                <w:lang w:val="fr-FR"/>
              </w:rPr>
            </w:pPr>
          </w:p>
        </w:tc>
        <w:tc>
          <w:tcPr>
            <w:tcW w:w="1577" w:type="dxa"/>
          </w:tcPr>
          <w:p w14:paraId="2CDBDF1B" w14:textId="77777777" w:rsidR="00557201" w:rsidRPr="0082111C" w:rsidRDefault="00557201" w:rsidP="00700B95">
            <w:pPr>
              <w:pStyle w:val="TableText"/>
              <w:spacing w:before="120" w:after="120"/>
              <w:rPr>
                <w:rFonts w:cstheme="minorHAnsi"/>
                <w:sz w:val="21"/>
                <w:szCs w:val="21"/>
                <w:lang w:val="fr-FR"/>
              </w:rPr>
            </w:pPr>
          </w:p>
        </w:tc>
        <w:tc>
          <w:tcPr>
            <w:tcW w:w="2335" w:type="dxa"/>
          </w:tcPr>
          <w:p w14:paraId="0A0AC9EE" w14:textId="77777777" w:rsidR="00557201" w:rsidRPr="0082111C" w:rsidRDefault="00557201" w:rsidP="00700B95">
            <w:pPr>
              <w:pStyle w:val="TableText"/>
              <w:spacing w:before="120" w:after="120"/>
              <w:rPr>
                <w:rFonts w:cstheme="minorHAnsi"/>
                <w:sz w:val="21"/>
                <w:szCs w:val="21"/>
                <w:lang w:val="fr-FR"/>
              </w:rPr>
            </w:pPr>
            <w:r w:rsidRPr="0082111C">
              <w:rPr>
                <w:rFonts w:cstheme="minorHAnsi"/>
                <w:sz w:val="21"/>
                <w:szCs w:val="21"/>
                <w:lang w:val="fr-FR"/>
              </w:rPr>
              <w:t>Fiche d'information sur l'essai ECHO</w:t>
            </w:r>
            <w:hyperlink w:anchor="ECHOFactSheet" w:history="1">
              <w:r w:rsidRPr="0082111C">
                <w:rPr>
                  <w:rStyle w:val="Hyperlink"/>
                  <w:rFonts w:cstheme="minorHAnsi"/>
                  <w:sz w:val="21"/>
                  <w:szCs w:val="21"/>
                  <w:vertAlign w:val="superscript"/>
                  <w:lang w:val="fr-FR"/>
                </w:rPr>
                <w:t>4</w:t>
              </w:r>
            </w:hyperlink>
          </w:p>
          <w:p w14:paraId="5AF16F00" w14:textId="77777777" w:rsidR="00557201" w:rsidRPr="0082111C" w:rsidRDefault="00557201" w:rsidP="00700B95">
            <w:pPr>
              <w:pStyle w:val="TableText"/>
              <w:spacing w:before="120" w:after="120"/>
              <w:rPr>
                <w:rFonts w:cstheme="minorHAnsi"/>
                <w:sz w:val="21"/>
                <w:szCs w:val="21"/>
                <w:vertAlign w:val="superscript"/>
                <w:lang w:val="fr-FR"/>
              </w:rPr>
            </w:pPr>
            <w:r w:rsidRPr="0082111C">
              <w:rPr>
                <w:rFonts w:cstheme="minorHAnsi"/>
                <w:sz w:val="21"/>
                <w:szCs w:val="21"/>
                <w:lang w:val="fr-FR"/>
              </w:rPr>
              <w:t>Présentation PowerPoint sur l'essai ECHO</w:t>
            </w:r>
            <w:hyperlink w:anchor="ECHOPPT" w:history="1">
              <w:r w:rsidRPr="0082111C">
                <w:rPr>
                  <w:rStyle w:val="Hyperlink"/>
                  <w:rFonts w:cstheme="minorHAnsi"/>
                  <w:sz w:val="21"/>
                  <w:szCs w:val="21"/>
                  <w:vertAlign w:val="superscript"/>
                  <w:lang w:val="fr-FR"/>
                </w:rPr>
                <w:t>5</w:t>
              </w:r>
            </w:hyperlink>
          </w:p>
          <w:p w14:paraId="7B3C2E09" w14:textId="77777777" w:rsidR="00557201" w:rsidRPr="0082111C" w:rsidRDefault="00557201" w:rsidP="00700B95">
            <w:pPr>
              <w:pStyle w:val="TableText"/>
              <w:spacing w:before="120" w:after="120"/>
              <w:rPr>
                <w:rFonts w:cstheme="minorHAnsi"/>
                <w:sz w:val="21"/>
                <w:szCs w:val="21"/>
                <w:lang w:val="fr-FR"/>
              </w:rPr>
            </w:pPr>
          </w:p>
        </w:tc>
        <w:tc>
          <w:tcPr>
            <w:tcW w:w="1085" w:type="dxa"/>
          </w:tcPr>
          <w:p w14:paraId="4EBF03B5" w14:textId="77777777" w:rsidR="00557201" w:rsidRPr="0082111C" w:rsidRDefault="00557201" w:rsidP="00700B95">
            <w:pPr>
              <w:pStyle w:val="TableText"/>
              <w:spacing w:before="120" w:after="120"/>
              <w:rPr>
                <w:rFonts w:cstheme="minorHAnsi"/>
                <w:sz w:val="21"/>
                <w:szCs w:val="21"/>
                <w:lang w:val="fr-FR"/>
              </w:rPr>
            </w:pPr>
          </w:p>
        </w:tc>
      </w:tr>
      <w:tr w:rsidR="00557201" w:rsidRPr="0082111C" w14:paraId="6779B4E9" w14:textId="77777777" w:rsidTr="003D1E81">
        <w:tc>
          <w:tcPr>
            <w:tcW w:w="13680" w:type="dxa"/>
            <w:gridSpan w:val="8"/>
            <w:shd w:val="clear" w:color="auto" w:fill="D9D9D9" w:themeFill="background1" w:themeFillShade="D9"/>
          </w:tcPr>
          <w:p w14:paraId="7F61D6C8" w14:textId="77777777" w:rsidR="00557201" w:rsidRPr="0082111C" w:rsidRDefault="00557201" w:rsidP="00557201">
            <w:pPr>
              <w:pStyle w:val="TableText"/>
              <w:rPr>
                <w:rFonts w:ascii="Calibri" w:eastAsia="Calibri" w:hAnsi="Calibri" w:cs="Calibri"/>
                <w:lang w:val="fr-FR"/>
              </w:rPr>
            </w:pPr>
            <w:r w:rsidRPr="0082111C">
              <w:rPr>
                <w:rFonts w:ascii="Calibri" w:eastAsia="Calibri" w:hAnsi="Calibri" w:cs="Calibri"/>
                <w:lang w:val="fr-FR"/>
              </w:rPr>
              <w:t>Matériel à développer ou à adapter</w:t>
            </w:r>
          </w:p>
        </w:tc>
      </w:tr>
      <w:tr w:rsidR="00557201" w:rsidRPr="0082111C" w14:paraId="3203A284" w14:textId="77777777" w:rsidTr="00042A98">
        <w:tc>
          <w:tcPr>
            <w:tcW w:w="470" w:type="dxa"/>
          </w:tcPr>
          <w:p w14:paraId="431E2B08" w14:textId="77777777" w:rsidR="00557201" w:rsidRPr="0082111C" w:rsidRDefault="00557201" w:rsidP="00557201">
            <w:pPr>
              <w:pStyle w:val="TableText"/>
              <w:spacing w:before="80" w:after="80"/>
              <w:rPr>
                <w:rFonts w:ascii="Calibri" w:eastAsia="Calibri" w:hAnsi="Calibri" w:cs="Calibri"/>
                <w:sz w:val="21"/>
                <w:szCs w:val="21"/>
                <w:lang w:val="fr-FR"/>
              </w:rPr>
            </w:pPr>
          </w:p>
        </w:tc>
        <w:tc>
          <w:tcPr>
            <w:tcW w:w="3485" w:type="dxa"/>
          </w:tcPr>
          <w:p w14:paraId="7765AA52" w14:textId="77777777" w:rsidR="00557201" w:rsidRPr="0082111C" w:rsidRDefault="00557201" w:rsidP="00557201">
            <w:pPr>
              <w:pStyle w:val="TableText"/>
              <w:spacing w:before="80" w:after="80"/>
              <w:rPr>
                <w:rFonts w:ascii="Calibri" w:eastAsia="Calibri" w:hAnsi="Calibri" w:cs="Calibri"/>
                <w:sz w:val="21"/>
                <w:szCs w:val="21"/>
                <w:lang w:val="fr-FR"/>
              </w:rPr>
            </w:pPr>
            <w:r w:rsidRPr="0082111C">
              <w:rPr>
                <w:rFonts w:ascii="Calibri" w:eastAsia="Calibri" w:hAnsi="Calibri" w:cs="Calibri"/>
                <w:sz w:val="21"/>
                <w:szCs w:val="21"/>
                <w:lang w:val="fr-FR"/>
              </w:rPr>
              <w:t>Exposé succinct sur les faits saillants de l'essai ECHO traduits dans les langues locales selon les besoins</w:t>
            </w:r>
          </w:p>
        </w:tc>
        <w:tc>
          <w:tcPr>
            <w:tcW w:w="1576" w:type="dxa"/>
          </w:tcPr>
          <w:p w14:paraId="17BAA20C" w14:textId="77777777" w:rsidR="00557201" w:rsidRPr="0082111C" w:rsidRDefault="00557201" w:rsidP="00557201">
            <w:pPr>
              <w:pStyle w:val="TableText"/>
              <w:spacing w:before="80" w:after="80"/>
              <w:rPr>
                <w:rFonts w:ascii="Calibri" w:eastAsia="Calibri" w:hAnsi="Calibri" w:cs="Calibri"/>
                <w:sz w:val="21"/>
                <w:szCs w:val="21"/>
                <w:lang w:val="fr-FR"/>
              </w:rPr>
            </w:pPr>
            <w:r w:rsidRPr="0082111C">
              <w:rPr>
                <w:rFonts w:ascii="Calibri" w:eastAsia="Calibri" w:hAnsi="Calibri" w:cs="Calibri"/>
                <w:sz w:val="21"/>
                <w:szCs w:val="21"/>
                <w:lang w:val="fr-FR"/>
              </w:rPr>
              <w:t xml:space="preserve">Partenaires d'exécution de la planification familiale et  du </w:t>
            </w:r>
            <w:r w:rsidRPr="0082111C">
              <w:rPr>
                <w:rFonts w:ascii="Calibri" w:eastAsia="Calibri" w:hAnsi="Calibri" w:cs="Calibri"/>
                <w:sz w:val="21"/>
                <w:szCs w:val="21"/>
                <w:lang w:val="fr-FR"/>
              </w:rPr>
              <w:lastRenderedPageBreak/>
              <w:t>VIH, société civile et associations professionnelles</w:t>
            </w:r>
          </w:p>
          <w:p w14:paraId="1243F285" w14:textId="6DE761C6" w:rsidR="0032098B" w:rsidRPr="0082111C" w:rsidRDefault="0032098B" w:rsidP="0032098B">
            <w:pPr>
              <w:rPr>
                <w:lang w:val="fr-FR"/>
              </w:rPr>
            </w:pPr>
          </w:p>
        </w:tc>
        <w:tc>
          <w:tcPr>
            <w:tcW w:w="1576" w:type="dxa"/>
          </w:tcPr>
          <w:p w14:paraId="53BB8CFD" w14:textId="77777777" w:rsidR="00557201" w:rsidRPr="0082111C" w:rsidRDefault="00557201" w:rsidP="00557201">
            <w:pPr>
              <w:pStyle w:val="TableText"/>
              <w:spacing w:before="80" w:after="80"/>
              <w:rPr>
                <w:rFonts w:ascii="Calibri" w:eastAsia="Calibri" w:hAnsi="Calibri" w:cs="Calibri"/>
                <w:sz w:val="21"/>
                <w:szCs w:val="21"/>
                <w:lang w:val="fr-FR"/>
              </w:rPr>
            </w:pPr>
          </w:p>
        </w:tc>
        <w:tc>
          <w:tcPr>
            <w:tcW w:w="1576" w:type="dxa"/>
          </w:tcPr>
          <w:p w14:paraId="5D1CBA59" w14:textId="77777777" w:rsidR="00557201" w:rsidRPr="0082111C" w:rsidRDefault="00557201" w:rsidP="00557201">
            <w:pPr>
              <w:pStyle w:val="TableText"/>
              <w:spacing w:before="80" w:after="80"/>
              <w:rPr>
                <w:rFonts w:ascii="Calibri" w:eastAsia="Calibri" w:hAnsi="Calibri" w:cs="Calibri"/>
                <w:sz w:val="21"/>
                <w:szCs w:val="21"/>
                <w:lang w:val="fr-FR"/>
              </w:rPr>
            </w:pPr>
          </w:p>
        </w:tc>
        <w:tc>
          <w:tcPr>
            <w:tcW w:w="1577" w:type="dxa"/>
          </w:tcPr>
          <w:p w14:paraId="3225CC83" w14:textId="77777777" w:rsidR="00557201" w:rsidRPr="0082111C" w:rsidRDefault="00557201" w:rsidP="00557201">
            <w:pPr>
              <w:pStyle w:val="TableText"/>
              <w:spacing w:before="80" w:after="80"/>
              <w:rPr>
                <w:rFonts w:ascii="Calibri" w:eastAsia="Calibri" w:hAnsi="Calibri" w:cs="Calibri"/>
                <w:sz w:val="21"/>
                <w:szCs w:val="21"/>
                <w:lang w:val="fr-FR"/>
              </w:rPr>
            </w:pPr>
          </w:p>
        </w:tc>
        <w:tc>
          <w:tcPr>
            <w:tcW w:w="2335" w:type="dxa"/>
          </w:tcPr>
          <w:p w14:paraId="6F2391CF" w14:textId="77777777" w:rsidR="00557201" w:rsidRPr="0082111C" w:rsidRDefault="00557201" w:rsidP="00557201">
            <w:pPr>
              <w:pStyle w:val="TableText"/>
              <w:spacing w:before="80" w:after="80"/>
              <w:rPr>
                <w:color w:val="000000"/>
                <w:sz w:val="21"/>
                <w:szCs w:val="21"/>
                <w:lang w:val="fr-FR"/>
              </w:rPr>
            </w:pPr>
            <w:r w:rsidRPr="0082111C">
              <w:rPr>
                <w:rFonts w:ascii="Calibri" w:eastAsia="Calibri" w:hAnsi="Calibri" w:cs="Calibri"/>
                <w:color w:val="000000"/>
                <w:sz w:val="21"/>
                <w:szCs w:val="21"/>
                <w:lang w:val="fr-FR"/>
              </w:rPr>
              <w:t>Fiche d'information sur l'essai ECHO</w:t>
            </w:r>
            <w:hyperlink w:anchor="ECHOFactSheet" w:history="1">
              <w:r w:rsidRPr="0082111C">
                <w:rPr>
                  <w:rStyle w:val="Hyperlink"/>
                  <w:rFonts w:ascii="Calibri" w:eastAsia="Calibri" w:hAnsi="Calibri" w:cs="Calibri"/>
                  <w:sz w:val="21"/>
                  <w:szCs w:val="21"/>
                  <w:vertAlign w:val="superscript"/>
                  <w:lang w:val="fr-FR"/>
                </w:rPr>
                <w:t>4</w:t>
              </w:r>
            </w:hyperlink>
          </w:p>
        </w:tc>
        <w:tc>
          <w:tcPr>
            <w:tcW w:w="1085" w:type="dxa"/>
          </w:tcPr>
          <w:p w14:paraId="429D9255" w14:textId="77777777" w:rsidR="00557201" w:rsidRPr="0082111C" w:rsidRDefault="00557201" w:rsidP="00557201">
            <w:pPr>
              <w:pStyle w:val="TableText"/>
              <w:spacing w:before="80" w:after="80"/>
              <w:rPr>
                <w:rFonts w:ascii="Calibri" w:eastAsia="Calibri" w:hAnsi="Calibri" w:cs="Calibri"/>
                <w:sz w:val="21"/>
                <w:szCs w:val="21"/>
                <w:lang w:val="fr-FR"/>
              </w:rPr>
            </w:pPr>
          </w:p>
        </w:tc>
      </w:tr>
      <w:tr w:rsidR="00557201" w:rsidRPr="0082111C" w14:paraId="07D43A02" w14:textId="77777777" w:rsidTr="00042A98">
        <w:tc>
          <w:tcPr>
            <w:tcW w:w="470" w:type="dxa"/>
          </w:tcPr>
          <w:p w14:paraId="507E8169" w14:textId="77777777" w:rsidR="00557201" w:rsidRPr="0082111C" w:rsidRDefault="00557201" w:rsidP="00557201">
            <w:pPr>
              <w:pStyle w:val="TableText"/>
              <w:spacing w:before="80" w:after="80"/>
              <w:rPr>
                <w:rFonts w:ascii="Calibri" w:eastAsia="Calibri" w:hAnsi="Calibri" w:cs="Calibri"/>
                <w:sz w:val="21"/>
                <w:szCs w:val="21"/>
                <w:lang w:val="fr-FR"/>
              </w:rPr>
            </w:pPr>
          </w:p>
        </w:tc>
        <w:tc>
          <w:tcPr>
            <w:tcW w:w="3485" w:type="dxa"/>
          </w:tcPr>
          <w:p w14:paraId="203782B9" w14:textId="77777777" w:rsidR="00557201" w:rsidRPr="0082111C" w:rsidRDefault="00557201" w:rsidP="00557201">
            <w:pPr>
              <w:pStyle w:val="TableText"/>
              <w:spacing w:before="80" w:after="80"/>
              <w:rPr>
                <w:rFonts w:ascii="Calibri" w:eastAsia="Calibri" w:hAnsi="Calibri" w:cs="Calibri"/>
                <w:sz w:val="21"/>
                <w:szCs w:val="21"/>
                <w:lang w:val="fr-FR"/>
              </w:rPr>
            </w:pPr>
            <w:r w:rsidRPr="0082111C">
              <w:rPr>
                <w:rFonts w:ascii="Calibri" w:eastAsia="Calibri" w:hAnsi="Calibri" w:cs="Calibri"/>
                <w:sz w:val="21"/>
                <w:szCs w:val="21"/>
                <w:lang w:val="fr-FR"/>
              </w:rPr>
              <w:t>Présentation PowerPoint sur les faits saillants de l'essai ECHO traduits dans les langues locales selon les besoins</w:t>
            </w:r>
          </w:p>
        </w:tc>
        <w:tc>
          <w:tcPr>
            <w:tcW w:w="1576" w:type="dxa"/>
          </w:tcPr>
          <w:p w14:paraId="0C9EA410" w14:textId="77777777" w:rsidR="00557201" w:rsidRPr="0082111C" w:rsidRDefault="00557201" w:rsidP="00557201">
            <w:pPr>
              <w:pStyle w:val="TableText"/>
              <w:spacing w:before="80" w:after="80"/>
              <w:rPr>
                <w:rFonts w:ascii="Calibri" w:eastAsia="Calibri" w:hAnsi="Calibri" w:cs="Calibri"/>
                <w:sz w:val="21"/>
                <w:szCs w:val="21"/>
                <w:lang w:val="fr-FR"/>
              </w:rPr>
            </w:pPr>
            <w:r w:rsidRPr="0082111C">
              <w:rPr>
                <w:rFonts w:ascii="Calibri" w:eastAsia="Calibri" w:hAnsi="Calibri" w:cs="Calibri"/>
                <w:sz w:val="21"/>
                <w:szCs w:val="21"/>
                <w:lang w:val="fr-FR"/>
              </w:rPr>
              <w:t>Partenaires de la planification familiale et d'exécution, société civile et associations professionnelles</w:t>
            </w:r>
          </w:p>
        </w:tc>
        <w:tc>
          <w:tcPr>
            <w:tcW w:w="1576" w:type="dxa"/>
          </w:tcPr>
          <w:p w14:paraId="3D08BDC6" w14:textId="77777777" w:rsidR="00557201" w:rsidRPr="0082111C" w:rsidRDefault="00557201" w:rsidP="00557201">
            <w:pPr>
              <w:pStyle w:val="TableText"/>
              <w:spacing w:before="80" w:after="80"/>
              <w:rPr>
                <w:rFonts w:ascii="Calibri" w:eastAsia="Calibri" w:hAnsi="Calibri" w:cs="Calibri"/>
                <w:sz w:val="21"/>
                <w:szCs w:val="21"/>
                <w:lang w:val="fr-FR"/>
              </w:rPr>
            </w:pPr>
          </w:p>
        </w:tc>
        <w:tc>
          <w:tcPr>
            <w:tcW w:w="1576" w:type="dxa"/>
          </w:tcPr>
          <w:p w14:paraId="1365251B" w14:textId="77777777" w:rsidR="00557201" w:rsidRPr="0082111C" w:rsidRDefault="00557201" w:rsidP="00557201">
            <w:pPr>
              <w:pStyle w:val="TableText"/>
              <w:spacing w:before="80" w:after="80"/>
              <w:rPr>
                <w:rFonts w:ascii="Calibri" w:eastAsia="Calibri" w:hAnsi="Calibri" w:cs="Calibri"/>
                <w:sz w:val="21"/>
                <w:szCs w:val="21"/>
                <w:lang w:val="fr-FR"/>
              </w:rPr>
            </w:pPr>
          </w:p>
        </w:tc>
        <w:tc>
          <w:tcPr>
            <w:tcW w:w="1577" w:type="dxa"/>
          </w:tcPr>
          <w:p w14:paraId="2A4D3DEC" w14:textId="77777777" w:rsidR="00557201" w:rsidRPr="0082111C" w:rsidRDefault="00557201" w:rsidP="00557201">
            <w:pPr>
              <w:pStyle w:val="TableText"/>
              <w:spacing w:before="80" w:after="80"/>
              <w:rPr>
                <w:rFonts w:ascii="Calibri" w:eastAsia="Calibri" w:hAnsi="Calibri" w:cs="Calibri"/>
                <w:sz w:val="21"/>
                <w:szCs w:val="21"/>
                <w:lang w:val="fr-FR"/>
              </w:rPr>
            </w:pPr>
          </w:p>
        </w:tc>
        <w:tc>
          <w:tcPr>
            <w:tcW w:w="2335" w:type="dxa"/>
          </w:tcPr>
          <w:p w14:paraId="704D5AA7" w14:textId="77777777" w:rsidR="00557201" w:rsidRPr="0082111C" w:rsidRDefault="00557201" w:rsidP="00557201">
            <w:pPr>
              <w:pStyle w:val="TableText"/>
              <w:spacing w:before="80" w:after="80"/>
              <w:rPr>
                <w:color w:val="000000"/>
                <w:sz w:val="21"/>
                <w:szCs w:val="21"/>
                <w:lang w:val="fr-FR"/>
              </w:rPr>
            </w:pPr>
            <w:r w:rsidRPr="0082111C">
              <w:rPr>
                <w:rFonts w:ascii="Calibri" w:eastAsia="Calibri" w:hAnsi="Calibri" w:cs="Calibri"/>
                <w:color w:val="000000"/>
                <w:sz w:val="21"/>
                <w:szCs w:val="21"/>
                <w:lang w:val="fr-FR"/>
              </w:rPr>
              <w:t>Présentation PowerPoint sur l'essai ECHO</w:t>
            </w:r>
            <w:hyperlink w:anchor="ECHOPPT" w:history="1">
              <w:r w:rsidRPr="0082111C">
                <w:rPr>
                  <w:rStyle w:val="Hyperlink"/>
                  <w:rFonts w:ascii="Calibri" w:eastAsia="Calibri" w:hAnsi="Calibri" w:cs="Calibri"/>
                  <w:sz w:val="21"/>
                  <w:szCs w:val="21"/>
                  <w:vertAlign w:val="superscript"/>
                  <w:lang w:val="fr-FR"/>
                </w:rPr>
                <w:t>5</w:t>
              </w:r>
            </w:hyperlink>
          </w:p>
        </w:tc>
        <w:tc>
          <w:tcPr>
            <w:tcW w:w="1085" w:type="dxa"/>
          </w:tcPr>
          <w:p w14:paraId="629BA34A" w14:textId="77777777" w:rsidR="00557201" w:rsidRPr="0082111C" w:rsidRDefault="00557201" w:rsidP="00557201">
            <w:pPr>
              <w:pStyle w:val="TableText"/>
              <w:spacing w:before="80" w:after="80"/>
              <w:rPr>
                <w:rFonts w:ascii="Calibri" w:eastAsia="Calibri" w:hAnsi="Calibri" w:cs="Calibri"/>
                <w:sz w:val="21"/>
                <w:szCs w:val="21"/>
                <w:lang w:val="fr-FR"/>
              </w:rPr>
            </w:pPr>
          </w:p>
        </w:tc>
      </w:tr>
      <w:tr w:rsidR="00557201" w:rsidRPr="0082111C" w14:paraId="19F87912" w14:textId="77777777" w:rsidTr="00042A98">
        <w:tc>
          <w:tcPr>
            <w:tcW w:w="470" w:type="dxa"/>
          </w:tcPr>
          <w:p w14:paraId="73C21652" w14:textId="77777777" w:rsidR="00557201" w:rsidRPr="0082111C" w:rsidRDefault="00557201" w:rsidP="00557201">
            <w:pPr>
              <w:pStyle w:val="TableText"/>
              <w:spacing w:before="80" w:after="80"/>
              <w:rPr>
                <w:rFonts w:ascii="Calibri" w:eastAsia="Calibri" w:hAnsi="Calibri" w:cs="Calibri"/>
                <w:sz w:val="21"/>
                <w:szCs w:val="21"/>
                <w:lang w:val="fr-FR"/>
              </w:rPr>
            </w:pPr>
          </w:p>
        </w:tc>
        <w:tc>
          <w:tcPr>
            <w:tcW w:w="3485" w:type="dxa"/>
          </w:tcPr>
          <w:p w14:paraId="77DF3F72" w14:textId="77777777" w:rsidR="00557201" w:rsidRPr="0082111C" w:rsidRDefault="00557201" w:rsidP="00557201">
            <w:pPr>
              <w:pStyle w:val="TableText"/>
              <w:spacing w:before="80" w:after="80"/>
              <w:rPr>
                <w:rFonts w:ascii="Calibri" w:eastAsia="Calibri" w:hAnsi="Calibri" w:cs="Calibri"/>
                <w:sz w:val="21"/>
                <w:szCs w:val="21"/>
                <w:lang w:val="fr-FR"/>
              </w:rPr>
            </w:pPr>
            <w:r w:rsidRPr="0082111C">
              <w:rPr>
                <w:rFonts w:ascii="Calibri" w:eastAsia="Calibri" w:hAnsi="Calibri" w:cs="Calibri"/>
                <w:sz w:val="21"/>
                <w:szCs w:val="21"/>
                <w:lang w:val="fr-FR"/>
              </w:rPr>
              <w:t>Points de discussion des médias sur l'essai ECHO et son impact sur le pays (pour chaque scénario)</w:t>
            </w:r>
          </w:p>
        </w:tc>
        <w:tc>
          <w:tcPr>
            <w:tcW w:w="1576" w:type="dxa"/>
          </w:tcPr>
          <w:p w14:paraId="4A91FBC3" w14:textId="77777777" w:rsidR="00557201" w:rsidRPr="0082111C" w:rsidRDefault="00557201" w:rsidP="00557201">
            <w:pPr>
              <w:pStyle w:val="TableText"/>
              <w:spacing w:before="80" w:after="80"/>
              <w:rPr>
                <w:rFonts w:ascii="Calibri" w:eastAsia="Calibri" w:hAnsi="Calibri" w:cs="Calibri"/>
                <w:sz w:val="21"/>
                <w:szCs w:val="21"/>
                <w:lang w:val="fr-FR"/>
              </w:rPr>
            </w:pPr>
            <w:r w:rsidRPr="0082111C">
              <w:rPr>
                <w:rFonts w:ascii="Calibri" w:eastAsia="Calibri" w:hAnsi="Calibri" w:cs="Calibri"/>
                <w:sz w:val="21"/>
                <w:szCs w:val="21"/>
                <w:lang w:val="fr-FR"/>
              </w:rPr>
              <w:t>Grand public</w:t>
            </w:r>
          </w:p>
        </w:tc>
        <w:tc>
          <w:tcPr>
            <w:tcW w:w="1576" w:type="dxa"/>
          </w:tcPr>
          <w:p w14:paraId="5D7451B6" w14:textId="77777777" w:rsidR="00557201" w:rsidRPr="0082111C" w:rsidRDefault="00557201" w:rsidP="00557201">
            <w:pPr>
              <w:pStyle w:val="TableText"/>
              <w:spacing w:before="80" w:after="80"/>
              <w:rPr>
                <w:rFonts w:ascii="Calibri" w:eastAsia="Calibri" w:hAnsi="Calibri" w:cs="Calibri"/>
                <w:sz w:val="21"/>
                <w:szCs w:val="21"/>
                <w:lang w:val="fr-FR"/>
              </w:rPr>
            </w:pPr>
          </w:p>
        </w:tc>
        <w:tc>
          <w:tcPr>
            <w:tcW w:w="1576" w:type="dxa"/>
          </w:tcPr>
          <w:p w14:paraId="526FA635" w14:textId="77777777" w:rsidR="00557201" w:rsidRPr="0082111C" w:rsidRDefault="00557201" w:rsidP="00557201">
            <w:pPr>
              <w:pStyle w:val="TableText"/>
              <w:spacing w:before="80" w:after="80"/>
              <w:rPr>
                <w:rFonts w:ascii="Calibri" w:eastAsia="Calibri" w:hAnsi="Calibri" w:cs="Calibri"/>
                <w:sz w:val="21"/>
                <w:szCs w:val="21"/>
                <w:lang w:val="fr-FR"/>
              </w:rPr>
            </w:pPr>
          </w:p>
        </w:tc>
        <w:tc>
          <w:tcPr>
            <w:tcW w:w="1577" w:type="dxa"/>
          </w:tcPr>
          <w:p w14:paraId="20481918" w14:textId="77777777" w:rsidR="00557201" w:rsidRPr="0082111C" w:rsidRDefault="00557201" w:rsidP="00557201">
            <w:pPr>
              <w:pStyle w:val="TableText"/>
              <w:spacing w:before="80" w:after="80"/>
              <w:rPr>
                <w:rFonts w:ascii="Calibri" w:eastAsia="Calibri" w:hAnsi="Calibri" w:cs="Calibri"/>
                <w:color w:val="000000"/>
                <w:sz w:val="21"/>
                <w:szCs w:val="21"/>
                <w:lang w:val="fr-FR"/>
              </w:rPr>
            </w:pPr>
          </w:p>
        </w:tc>
        <w:tc>
          <w:tcPr>
            <w:tcW w:w="2335" w:type="dxa"/>
          </w:tcPr>
          <w:p w14:paraId="08F77F65" w14:textId="77777777" w:rsidR="00557201" w:rsidRPr="0082111C" w:rsidRDefault="00557201" w:rsidP="00557201">
            <w:pPr>
              <w:pStyle w:val="TableText"/>
              <w:spacing w:before="80" w:after="80"/>
              <w:rPr>
                <w:color w:val="000000"/>
                <w:sz w:val="21"/>
                <w:szCs w:val="21"/>
                <w:lang w:val="fr-FR"/>
              </w:rPr>
            </w:pPr>
            <w:bookmarkStart w:id="33" w:name="_26in1rg" w:colFirst="0" w:colLast="0"/>
            <w:bookmarkEnd w:id="33"/>
            <w:r w:rsidRPr="0082111C">
              <w:rPr>
                <w:rFonts w:ascii="Calibri" w:eastAsia="Calibri" w:hAnsi="Calibri" w:cs="Calibri"/>
                <w:color w:val="000000"/>
                <w:sz w:val="21"/>
                <w:szCs w:val="21"/>
                <w:lang w:val="fr-FR"/>
              </w:rPr>
              <w:t>Messages de l'OMS (disponibles prochainement)</w:t>
            </w:r>
            <w:hyperlink w:anchor="WHOMsgs" w:history="1">
              <w:r w:rsidRPr="0082111C">
                <w:rPr>
                  <w:rStyle w:val="Hyperlink"/>
                  <w:rFonts w:ascii="Calibri" w:eastAsia="Calibri" w:hAnsi="Calibri" w:cs="Calibri"/>
                  <w:sz w:val="21"/>
                  <w:szCs w:val="21"/>
                  <w:vertAlign w:val="superscript"/>
                  <w:lang w:val="fr-FR"/>
                </w:rPr>
                <w:t>6</w:t>
              </w:r>
            </w:hyperlink>
          </w:p>
        </w:tc>
        <w:tc>
          <w:tcPr>
            <w:tcW w:w="1085" w:type="dxa"/>
          </w:tcPr>
          <w:p w14:paraId="19DEF8B8" w14:textId="77777777" w:rsidR="00557201" w:rsidRPr="0082111C" w:rsidRDefault="00557201" w:rsidP="00557201">
            <w:pPr>
              <w:pStyle w:val="TableText"/>
              <w:spacing w:before="80" w:after="80"/>
              <w:rPr>
                <w:rFonts w:ascii="Calibri" w:eastAsia="Calibri" w:hAnsi="Calibri" w:cs="Calibri"/>
                <w:sz w:val="21"/>
                <w:szCs w:val="21"/>
                <w:lang w:val="fr-FR"/>
              </w:rPr>
            </w:pPr>
          </w:p>
        </w:tc>
      </w:tr>
    </w:tbl>
    <w:p w14:paraId="58D8D039" w14:textId="4DE8ADE7" w:rsidR="00700B95" w:rsidRPr="0082111C" w:rsidRDefault="00700B95">
      <w:pPr>
        <w:tabs>
          <w:tab w:val="clear" w:pos="1440"/>
        </w:tabs>
        <w:spacing w:after="0" w:line="240" w:lineRule="auto"/>
        <w:rPr>
          <w:rFonts w:asciiTheme="majorHAnsi" w:hAnsiTheme="majorHAnsi" w:cstheme="majorHAnsi"/>
          <w:color w:val="808080" w:themeColor="background1" w:themeShade="80"/>
          <w:sz w:val="32"/>
          <w:szCs w:val="32"/>
          <w:lang w:val="fr-FR"/>
        </w:rPr>
      </w:pPr>
      <w:bookmarkStart w:id="34" w:name="_Toc7801932"/>
    </w:p>
    <w:p w14:paraId="4DABF512" w14:textId="77777777" w:rsidR="0032098B" w:rsidRPr="0082111C" w:rsidRDefault="0032098B" w:rsidP="00556594">
      <w:pPr>
        <w:pStyle w:val="Heading2"/>
        <w:rPr>
          <w:b w:val="0"/>
          <w:lang w:val="fr-FR"/>
        </w:rPr>
      </w:pPr>
      <w:bookmarkStart w:id="35" w:name="_Toc8993110"/>
      <w:bookmarkStart w:id="36" w:name="_Toc8993160"/>
    </w:p>
    <w:p w14:paraId="10B8FBBE" w14:textId="5DE5A306" w:rsidR="0047683D" w:rsidRPr="0082111C" w:rsidRDefault="00CE0F18" w:rsidP="00556594">
      <w:pPr>
        <w:pStyle w:val="Heading2"/>
        <w:rPr>
          <w:lang w:val="fr-FR"/>
        </w:rPr>
      </w:pPr>
      <w:r w:rsidRPr="0082111C">
        <w:rPr>
          <w:b w:val="0"/>
          <w:lang w:val="fr-FR"/>
        </w:rPr>
        <w:t xml:space="preserve">Liste de contrôle de la planification des actions : </w:t>
      </w:r>
      <w:r w:rsidRPr="0082111C">
        <w:rPr>
          <w:bCs/>
          <w:lang w:val="fr-FR"/>
        </w:rPr>
        <w:t>Mesures importantes à envisager</w:t>
      </w:r>
      <w:bookmarkEnd w:id="34"/>
      <w:bookmarkEnd w:id="35"/>
      <w:bookmarkEnd w:id="36"/>
    </w:p>
    <w:tbl>
      <w:tblPr>
        <w:tblW w:w="136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00" w:firstRow="0" w:lastRow="0" w:firstColumn="0" w:lastColumn="0" w:noHBand="0" w:noVBand="1"/>
      </w:tblPr>
      <w:tblGrid>
        <w:gridCol w:w="470"/>
        <w:gridCol w:w="3485"/>
        <w:gridCol w:w="1576"/>
        <w:gridCol w:w="1576"/>
        <w:gridCol w:w="1576"/>
        <w:gridCol w:w="1577"/>
        <w:gridCol w:w="2335"/>
        <w:gridCol w:w="1085"/>
      </w:tblGrid>
      <w:tr w:rsidR="00042A98" w:rsidRPr="0082111C" w14:paraId="33118AAD" w14:textId="77777777" w:rsidTr="00042A98">
        <w:trPr>
          <w:tblHeader/>
        </w:trPr>
        <w:tc>
          <w:tcPr>
            <w:tcW w:w="470" w:type="dxa"/>
            <w:shd w:val="clear" w:color="auto" w:fill="002060"/>
            <w:vAlign w:val="center"/>
          </w:tcPr>
          <w:p w14:paraId="239E641E" w14:textId="77777777" w:rsidR="00042A98" w:rsidRPr="0082111C" w:rsidRDefault="00042A98" w:rsidP="00F176D2">
            <w:pPr>
              <w:pStyle w:val="TableText"/>
              <w:jc w:val="center"/>
              <w:rPr>
                <w:color w:val="FFFFFF" w:themeColor="background1"/>
                <w:lang w:val="fr-FR"/>
              </w:rPr>
            </w:pPr>
            <w:r w:rsidRPr="0082111C">
              <w:rPr>
                <w:color w:val="FFFFFF" w:themeColor="background1"/>
                <w:sz w:val="28"/>
                <w:lang w:val="fr-FR"/>
              </w:rPr>
              <w:sym w:font="Wingdings" w:char="F0FC"/>
            </w:r>
          </w:p>
        </w:tc>
        <w:tc>
          <w:tcPr>
            <w:tcW w:w="3485" w:type="dxa"/>
            <w:shd w:val="clear" w:color="auto" w:fill="002060"/>
            <w:vAlign w:val="center"/>
          </w:tcPr>
          <w:p w14:paraId="0E73A04D"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Action</w:t>
            </w:r>
          </w:p>
        </w:tc>
        <w:tc>
          <w:tcPr>
            <w:tcW w:w="1576" w:type="dxa"/>
            <w:shd w:val="clear" w:color="auto" w:fill="002060"/>
            <w:vAlign w:val="center"/>
          </w:tcPr>
          <w:p w14:paraId="04D975CE"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Public cible</w:t>
            </w:r>
          </w:p>
        </w:tc>
        <w:tc>
          <w:tcPr>
            <w:tcW w:w="1576" w:type="dxa"/>
            <w:shd w:val="clear" w:color="auto" w:fill="002060"/>
            <w:vAlign w:val="center"/>
          </w:tcPr>
          <w:p w14:paraId="25890C6C"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Personne / groupe responsable</w:t>
            </w:r>
          </w:p>
        </w:tc>
        <w:tc>
          <w:tcPr>
            <w:tcW w:w="1576" w:type="dxa"/>
            <w:shd w:val="clear" w:color="auto" w:fill="002060"/>
            <w:vAlign w:val="center"/>
          </w:tcPr>
          <w:p w14:paraId="15AE41A3"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Partenaires collaborateurs</w:t>
            </w:r>
          </w:p>
        </w:tc>
        <w:tc>
          <w:tcPr>
            <w:tcW w:w="1577" w:type="dxa"/>
            <w:shd w:val="clear" w:color="auto" w:fill="002060"/>
            <w:vAlign w:val="center"/>
          </w:tcPr>
          <w:p w14:paraId="5918B8BE"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Ressources nécessaires</w:t>
            </w:r>
          </w:p>
        </w:tc>
        <w:tc>
          <w:tcPr>
            <w:tcW w:w="2335" w:type="dxa"/>
            <w:shd w:val="clear" w:color="auto" w:fill="002060"/>
            <w:vAlign w:val="center"/>
          </w:tcPr>
          <w:p w14:paraId="24744983"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Ressources existantes</w:t>
            </w:r>
          </w:p>
        </w:tc>
        <w:tc>
          <w:tcPr>
            <w:tcW w:w="1085" w:type="dxa"/>
            <w:shd w:val="clear" w:color="auto" w:fill="002060"/>
            <w:vAlign w:val="center"/>
          </w:tcPr>
          <w:p w14:paraId="1C34DD11"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Calendrier</w:t>
            </w:r>
          </w:p>
        </w:tc>
      </w:tr>
      <w:tr w:rsidR="00042A98" w:rsidRPr="0082111C" w14:paraId="39824E0B" w14:textId="77777777" w:rsidTr="00F176D2">
        <w:tc>
          <w:tcPr>
            <w:tcW w:w="13680" w:type="dxa"/>
            <w:gridSpan w:val="8"/>
            <w:shd w:val="clear" w:color="auto" w:fill="D9D9D9" w:themeFill="background1" w:themeFillShade="D9"/>
          </w:tcPr>
          <w:p w14:paraId="4301DCD9" w14:textId="77777777" w:rsidR="00042A98" w:rsidRPr="0082111C" w:rsidRDefault="00042A98" w:rsidP="00F176D2">
            <w:pPr>
              <w:pStyle w:val="TableText"/>
              <w:rPr>
                <w:rFonts w:ascii="Calibri" w:eastAsia="Calibri" w:hAnsi="Calibri" w:cs="Calibri"/>
                <w:lang w:val="fr-FR"/>
              </w:rPr>
            </w:pPr>
            <w:r w:rsidRPr="0082111C">
              <w:rPr>
                <w:rFonts w:ascii="Calibri" w:eastAsia="Calibri" w:hAnsi="Calibri" w:cs="Calibri"/>
                <w:lang w:val="fr-FR"/>
              </w:rPr>
              <w:t>Activité</w:t>
            </w:r>
          </w:p>
        </w:tc>
      </w:tr>
      <w:tr w:rsidR="00042A98" w:rsidRPr="0082111C" w14:paraId="60AC9625" w14:textId="77777777" w:rsidTr="00F176D2">
        <w:tc>
          <w:tcPr>
            <w:tcW w:w="470" w:type="dxa"/>
          </w:tcPr>
          <w:p w14:paraId="56F8D456" w14:textId="77777777" w:rsidR="00042A98" w:rsidRPr="0082111C" w:rsidRDefault="00042A98" w:rsidP="007F70E6">
            <w:pPr>
              <w:pStyle w:val="TableText"/>
              <w:spacing w:before="80" w:after="80"/>
              <w:rPr>
                <w:rFonts w:ascii="Calibri" w:eastAsia="Calibri" w:hAnsi="Calibri" w:cs="Calibri"/>
                <w:sz w:val="21"/>
                <w:szCs w:val="21"/>
                <w:lang w:val="fr-FR"/>
              </w:rPr>
            </w:pPr>
          </w:p>
        </w:tc>
        <w:tc>
          <w:tcPr>
            <w:tcW w:w="3485" w:type="dxa"/>
          </w:tcPr>
          <w:p w14:paraId="22F6C701" w14:textId="77777777" w:rsidR="00042A98" w:rsidRPr="0082111C" w:rsidRDefault="00042A98" w:rsidP="007F70E6">
            <w:pPr>
              <w:pStyle w:val="TableText"/>
              <w:spacing w:before="80" w:after="80"/>
              <w:rPr>
                <w:rFonts w:ascii="Calibri" w:eastAsia="Calibri" w:hAnsi="Calibri" w:cs="Calibri"/>
                <w:sz w:val="21"/>
                <w:szCs w:val="21"/>
                <w:lang w:val="fr-FR"/>
              </w:rPr>
            </w:pPr>
            <w:r w:rsidRPr="0082111C">
              <w:rPr>
                <w:sz w:val="21"/>
                <w:szCs w:val="21"/>
                <w:lang w:val="fr-FR"/>
              </w:rPr>
              <w:t xml:space="preserve">Cartographier les partenaires et les champions pour susciter </w:t>
            </w:r>
            <w:r w:rsidRPr="0082111C">
              <w:rPr>
                <w:sz w:val="21"/>
                <w:szCs w:val="21"/>
                <w:lang w:val="fr-FR"/>
              </w:rPr>
              <w:lastRenderedPageBreak/>
              <w:t>l'engagement des parties prenantes à jouer un rôle actif et à servir de contre-voix</w:t>
            </w:r>
          </w:p>
        </w:tc>
        <w:tc>
          <w:tcPr>
            <w:tcW w:w="1576" w:type="dxa"/>
            <w:vAlign w:val="center"/>
          </w:tcPr>
          <w:p w14:paraId="703D2A15" w14:textId="4C1D9280" w:rsidR="00042A98" w:rsidRPr="0082111C" w:rsidRDefault="00722227" w:rsidP="007F70E6">
            <w:pPr>
              <w:pStyle w:val="TableText"/>
              <w:spacing w:before="80" w:after="80"/>
              <w:jc w:val="center"/>
              <w:rPr>
                <w:rFonts w:ascii="Calibri" w:eastAsia="Calibri" w:hAnsi="Calibri" w:cs="Calibri"/>
                <w:sz w:val="21"/>
                <w:szCs w:val="21"/>
                <w:lang w:val="fr-FR"/>
              </w:rPr>
            </w:pPr>
            <w:proofErr w:type="spellStart"/>
            <w:r>
              <w:rPr>
                <w:sz w:val="21"/>
                <w:szCs w:val="21"/>
                <w:lang w:val="fr-FR"/>
              </w:rPr>
              <w:lastRenderedPageBreak/>
              <w:t>s.o</w:t>
            </w:r>
            <w:proofErr w:type="spellEnd"/>
            <w:r>
              <w:rPr>
                <w:sz w:val="21"/>
                <w:szCs w:val="21"/>
                <w:lang w:val="fr-FR"/>
              </w:rPr>
              <w:t>.</w:t>
            </w:r>
          </w:p>
        </w:tc>
        <w:tc>
          <w:tcPr>
            <w:tcW w:w="1576" w:type="dxa"/>
          </w:tcPr>
          <w:p w14:paraId="758454B9" w14:textId="77777777" w:rsidR="00042A98" w:rsidRPr="0082111C" w:rsidRDefault="00042A98" w:rsidP="007F70E6">
            <w:pPr>
              <w:pStyle w:val="TableText"/>
              <w:spacing w:before="80" w:after="80"/>
              <w:rPr>
                <w:rFonts w:ascii="Calibri" w:eastAsia="Calibri" w:hAnsi="Calibri" w:cs="Calibri"/>
                <w:sz w:val="21"/>
                <w:szCs w:val="21"/>
                <w:lang w:val="fr-FR"/>
              </w:rPr>
            </w:pPr>
          </w:p>
        </w:tc>
        <w:tc>
          <w:tcPr>
            <w:tcW w:w="1576" w:type="dxa"/>
          </w:tcPr>
          <w:p w14:paraId="70B32907" w14:textId="77777777" w:rsidR="00042A98" w:rsidRPr="0082111C" w:rsidRDefault="00042A98" w:rsidP="007F70E6">
            <w:pPr>
              <w:pStyle w:val="TableText"/>
              <w:spacing w:before="80" w:after="80"/>
              <w:rPr>
                <w:rFonts w:ascii="Calibri" w:eastAsia="Calibri" w:hAnsi="Calibri" w:cs="Calibri"/>
                <w:sz w:val="21"/>
                <w:szCs w:val="21"/>
                <w:lang w:val="fr-FR"/>
              </w:rPr>
            </w:pPr>
          </w:p>
        </w:tc>
        <w:tc>
          <w:tcPr>
            <w:tcW w:w="1577" w:type="dxa"/>
          </w:tcPr>
          <w:p w14:paraId="2439DA12" w14:textId="77777777" w:rsidR="00042A98" w:rsidRPr="0082111C" w:rsidRDefault="00042A98" w:rsidP="007F70E6">
            <w:pPr>
              <w:pStyle w:val="TableText"/>
              <w:spacing w:before="80" w:after="80"/>
              <w:rPr>
                <w:rFonts w:ascii="Calibri" w:eastAsia="Calibri" w:hAnsi="Calibri" w:cs="Calibri"/>
                <w:sz w:val="21"/>
                <w:szCs w:val="21"/>
                <w:lang w:val="fr-FR"/>
              </w:rPr>
            </w:pPr>
          </w:p>
        </w:tc>
        <w:tc>
          <w:tcPr>
            <w:tcW w:w="2335" w:type="dxa"/>
          </w:tcPr>
          <w:p w14:paraId="5A6FA700" w14:textId="77777777" w:rsidR="00042A98" w:rsidRPr="0082111C" w:rsidRDefault="00042A98" w:rsidP="007F70E6">
            <w:pPr>
              <w:pStyle w:val="TableText"/>
              <w:spacing w:before="80" w:after="80"/>
              <w:rPr>
                <w:rFonts w:ascii="Calibri" w:eastAsia="Calibri" w:hAnsi="Calibri" w:cs="Calibri"/>
                <w:sz w:val="21"/>
                <w:szCs w:val="21"/>
                <w:lang w:val="fr-FR"/>
              </w:rPr>
            </w:pPr>
          </w:p>
        </w:tc>
        <w:tc>
          <w:tcPr>
            <w:tcW w:w="1085" w:type="dxa"/>
          </w:tcPr>
          <w:p w14:paraId="08668943" w14:textId="77777777" w:rsidR="00042A98" w:rsidRPr="0082111C" w:rsidRDefault="00042A98" w:rsidP="007F70E6">
            <w:pPr>
              <w:pStyle w:val="TableText"/>
              <w:spacing w:before="80" w:after="80"/>
              <w:rPr>
                <w:rFonts w:ascii="Calibri" w:eastAsia="Calibri" w:hAnsi="Calibri" w:cs="Calibri"/>
                <w:sz w:val="21"/>
                <w:szCs w:val="21"/>
                <w:lang w:val="fr-FR"/>
              </w:rPr>
            </w:pPr>
          </w:p>
        </w:tc>
      </w:tr>
      <w:tr w:rsidR="00042A98" w:rsidRPr="0082111C" w14:paraId="414576A9" w14:textId="77777777" w:rsidTr="00F176D2">
        <w:tc>
          <w:tcPr>
            <w:tcW w:w="470" w:type="dxa"/>
          </w:tcPr>
          <w:p w14:paraId="5808FC3B" w14:textId="77777777" w:rsidR="00042A98" w:rsidRPr="0082111C" w:rsidRDefault="00042A98" w:rsidP="007F70E6">
            <w:pPr>
              <w:pStyle w:val="TableText"/>
              <w:spacing w:before="80" w:after="80"/>
              <w:rPr>
                <w:rFonts w:ascii="Calibri" w:eastAsia="Calibri" w:hAnsi="Calibri" w:cs="Calibri"/>
                <w:sz w:val="21"/>
                <w:szCs w:val="21"/>
                <w:lang w:val="fr-FR"/>
              </w:rPr>
            </w:pPr>
          </w:p>
        </w:tc>
        <w:tc>
          <w:tcPr>
            <w:tcW w:w="3485" w:type="dxa"/>
            <w:vAlign w:val="center"/>
          </w:tcPr>
          <w:p w14:paraId="6BC147C3" w14:textId="5EB1689F" w:rsidR="00042A98" w:rsidRPr="0082111C" w:rsidRDefault="00042A98" w:rsidP="00722227">
            <w:pPr>
              <w:pStyle w:val="TableText"/>
              <w:spacing w:before="80" w:after="80"/>
              <w:rPr>
                <w:sz w:val="21"/>
                <w:szCs w:val="21"/>
                <w:lang w:val="fr-FR"/>
              </w:rPr>
            </w:pPr>
            <w:r w:rsidRPr="0082111C">
              <w:rPr>
                <w:rFonts w:ascii="Calibri" w:eastAsia="Calibri" w:hAnsi="Calibri" w:cs="Calibri"/>
                <w:sz w:val="21"/>
                <w:szCs w:val="21"/>
                <w:lang w:val="fr-FR"/>
              </w:rPr>
              <w:t>Sensibiliser les associations profess</w:t>
            </w:r>
            <w:r w:rsidR="00722227">
              <w:rPr>
                <w:rFonts w:ascii="Calibri" w:eastAsia="Calibri" w:hAnsi="Calibri" w:cs="Calibri"/>
                <w:sz w:val="21"/>
                <w:szCs w:val="21"/>
                <w:lang w:val="fr-FR"/>
              </w:rPr>
              <w:t xml:space="preserve">ionnelles nationales à l'essai </w:t>
            </w:r>
            <w:r w:rsidRPr="0082111C">
              <w:rPr>
                <w:rFonts w:ascii="Calibri" w:eastAsia="Calibri" w:hAnsi="Calibri" w:cs="Calibri"/>
                <w:sz w:val="21"/>
                <w:szCs w:val="21"/>
                <w:lang w:val="fr-FR"/>
              </w:rPr>
              <w:t>ECHO, partager les résultats et diffuser les résultats par l'intermédiaire de leurs réseaux</w:t>
            </w:r>
          </w:p>
        </w:tc>
        <w:tc>
          <w:tcPr>
            <w:tcW w:w="1576" w:type="dxa"/>
            <w:vAlign w:val="center"/>
          </w:tcPr>
          <w:p w14:paraId="70EAE5FE" w14:textId="77777777" w:rsidR="00042A98" w:rsidRPr="0082111C" w:rsidRDefault="00042A98" w:rsidP="007F70E6">
            <w:pPr>
              <w:pStyle w:val="TableText"/>
              <w:spacing w:before="80" w:after="80"/>
              <w:rPr>
                <w:sz w:val="21"/>
                <w:szCs w:val="21"/>
                <w:lang w:val="fr-FR"/>
              </w:rPr>
            </w:pPr>
            <w:r w:rsidRPr="0082111C">
              <w:rPr>
                <w:rFonts w:ascii="Calibri" w:eastAsia="Calibri" w:hAnsi="Calibri" w:cs="Calibri"/>
                <w:sz w:val="21"/>
                <w:szCs w:val="21"/>
                <w:lang w:val="fr-FR"/>
              </w:rPr>
              <w:t>Associations professionnelles</w:t>
            </w:r>
          </w:p>
        </w:tc>
        <w:tc>
          <w:tcPr>
            <w:tcW w:w="1576" w:type="dxa"/>
          </w:tcPr>
          <w:p w14:paraId="7E863FAD" w14:textId="77777777" w:rsidR="00042A98" w:rsidRPr="0082111C" w:rsidRDefault="00042A98" w:rsidP="007F70E6">
            <w:pPr>
              <w:pStyle w:val="TableText"/>
              <w:spacing w:before="80" w:after="80"/>
              <w:rPr>
                <w:rFonts w:ascii="Calibri" w:eastAsia="Calibri" w:hAnsi="Calibri" w:cs="Calibri"/>
                <w:sz w:val="21"/>
                <w:szCs w:val="21"/>
                <w:lang w:val="fr-FR"/>
              </w:rPr>
            </w:pPr>
          </w:p>
        </w:tc>
        <w:tc>
          <w:tcPr>
            <w:tcW w:w="1576" w:type="dxa"/>
          </w:tcPr>
          <w:p w14:paraId="7F45BA2B" w14:textId="77777777" w:rsidR="00042A98" w:rsidRPr="0082111C" w:rsidRDefault="00042A98" w:rsidP="007F70E6">
            <w:pPr>
              <w:pStyle w:val="TableText"/>
              <w:spacing w:before="80" w:after="80"/>
              <w:rPr>
                <w:rFonts w:ascii="Calibri" w:eastAsia="Calibri" w:hAnsi="Calibri" w:cs="Calibri"/>
                <w:sz w:val="21"/>
                <w:szCs w:val="21"/>
                <w:lang w:val="fr-FR"/>
              </w:rPr>
            </w:pPr>
          </w:p>
        </w:tc>
        <w:tc>
          <w:tcPr>
            <w:tcW w:w="1577" w:type="dxa"/>
          </w:tcPr>
          <w:p w14:paraId="3103FA3C" w14:textId="77777777" w:rsidR="00042A98" w:rsidRPr="0082111C" w:rsidRDefault="00042A98" w:rsidP="007F70E6">
            <w:pPr>
              <w:pStyle w:val="TableText"/>
              <w:spacing w:before="80" w:after="80"/>
              <w:rPr>
                <w:rFonts w:ascii="Calibri" w:eastAsia="Calibri" w:hAnsi="Calibri" w:cs="Calibri"/>
                <w:sz w:val="21"/>
                <w:szCs w:val="21"/>
                <w:lang w:val="fr-FR"/>
              </w:rPr>
            </w:pPr>
          </w:p>
        </w:tc>
        <w:tc>
          <w:tcPr>
            <w:tcW w:w="2335" w:type="dxa"/>
          </w:tcPr>
          <w:p w14:paraId="00A397F5" w14:textId="77777777" w:rsidR="00042A98" w:rsidRPr="0082111C" w:rsidRDefault="00042A98" w:rsidP="007F70E6">
            <w:pPr>
              <w:pStyle w:val="TableText"/>
              <w:spacing w:before="80" w:after="80"/>
              <w:rPr>
                <w:rFonts w:ascii="Calibri" w:eastAsia="Calibri" w:hAnsi="Calibri" w:cs="Calibri"/>
                <w:sz w:val="21"/>
                <w:szCs w:val="21"/>
                <w:lang w:val="fr-FR"/>
              </w:rPr>
            </w:pPr>
          </w:p>
        </w:tc>
        <w:tc>
          <w:tcPr>
            <w:tcW w:w="1085" w:type="dxa"/>
          </w:tcPr>
          <w:p w14:paraId="1F094269" w14:textId="77777777" w:rsidR="00042A98" w:rsidRPr="0082111C" w:rsidRDefault="00042A98" w:rsidP="007F70E6">
            <w:pPr>
              <w:pStyle w:val="TableText"/>
              <w:spacing w:before="80" w:after="80"/>
              <w:rPr>
                <w:rFonts w:ascii="Calibri" w:eastAsia="Calibri" w:hAnsi="Calibri" w:cs="Calibri"/>
                <w:sz w:val="21"/>
                <w:szCs w:val="21"/>
                <w:lang w:val="fr-FR"/>
              </w:rPr>
            </w:pPr>
          </w:p>
        </w:tc>
      </w:tr>
    </w:tbl>
    <w:p w14:paraId="20E5FF6F" w14:textId="77777777" w:rsidR="0047683D" w:rsidRPr="0082111C" w:rsidRDefault="0047683D" w:rsidP="00700B95">
      <w:pPr>
        <w:pStyle w:val="Heading2"/>
        <w:spacing w:before="360"/>
        <w:rPr>
          <w:lang w:val="fr-FR"/>
        </w:rPr>
      </w:pPr>
      <w:bookmarkStart w:id="37" w:name="_Toc8993161"/>
      <w:bookmarkStart w:id="38" w:name="_Toc8993111"/>
      <w:bookmarkStart w:id="39" w:name="_Toc7801933"/>
      <w:r w:rsidRPr="0082111C">
        <w:rPr>
          <w:bCs/>
          <w:lang w:val="fr-FR"/>
        </w:rPr>
        <w:t>Autres mesures à envisager</w:t>
      </w:r>
      <w:bookmarkEnd w:id="37"/>
      <w:bookmarkEnd w:id="38"/>
      <w:bookmarkEnd w:id="39"/>
    </w:p>
    <w:tbl>
      <w:tblPr>
        <w:tblW w:w="136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00" w:firstRow="0" w:lastRow="0" w:firstColumn="0" w:lastColumn="0" w:noHBand="0" w:noVBand="1"/>
      </w:tblPr>
      <w:tblGrid>
        <w:gridCol w:w="470"/>
        <w:gridCol w:w="3485"/>
        <w:gridCol w:w="1576"/>
        <w:gridCol w:w="1576"/>
        <w:gridCol w:w="1576"/>
        <w:gridCol w:w="1577"/>
        <w:gridCol w:w="2335"/>
        <w:gridCol w:w="1085"/>
      </w:tblGrid>
      <w:tr w:rsidR="00042A98" w:rsidRPr="0082111C" w14:paraId="3DC8B132" w14:textId="77777777" w:rsidTr="00042A98">
        <w:trPr>
          <w:tblHeader/>
        </w:trPr>
        <w:tc>
          <w:tcPr>
            <w:tcW w:w="470" w:type="dxa"/>
            <w:shd w:val="clear" w:color="auto" w:fill="002060"/>
            <w:vAlign w:val="center"/>
          </w:tcPr>
          <w:p w14:paraId="328512CD" w14:textId="77777777" w:rsidR="00042A98" w:rsidRPr="0082111C" w:rsidRDefault="00042A98" w:rsidP="00F176D2">
            <w:pPr>
              <w:pStyle w:val="TableText"/>
              <w:jc w:val="center"/>
              <w:rPr>
                <w:color w:val="FFFFFF" w:themeColor="background1"/>
                <w:lang w:val="fr-FR"/>
              </w:rPr>
            </w:pPr>
            <w:r w:rsidRPr="0082111C">
              <w:rPr>
                <w:color w:val="FFFFFF" w:themeColor="background1"/>
                <w:sz w:val="28"/>
                <w:lang w:val="fr-FR"/>
              </w:rPr>
              <w:sym w:font="Wingdings" w:char="F0FC"/>
            </w:r>
          </w:p>
        </w:tc>
        <w:tc>
          <w:tcPr>
            <w:tcW w:w="3485" w:type="dxa"/>
            <w:shd w:val="clear" w:color="auto" w:fill="002060"/>
            <w:vAlign w:val="center"/>
          </w:tcPr>
          <w:p w14:paraId="362F1545"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Action</w:t>
            </w:r>
          </w:p>
        </w:tc>
        <w:tc>
          <w:tcPr>
            <w:tcW w:w="1576" w:type="dxa"/>
            <w:shd w:val="clear" w:color="auto" w:fill="002060"/>
            <w:vAlign w:val="center"/>
          </w:tcPr>
          <w:p w14:paraId="474FC6E4"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Public cible</w:t>
            </w:r>
          </w:p>
        </w:tc>
        <w:tc>
          <w:tcPr>
            <w:tcW w:w="1576" w:type="dxa"/>
            <w:shd w:val="clear" w:color="auto" w:fill="002060"/>
            <w:vAlign w:val="center"/>
          </w:tcPr>
          <w:p w14:paraId="5A8DF5F6"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Personne / groupe responsable</w:t>
            </w:r>
          </w:p>
        </w:tc>
        <w:tc>
          <w:tcPr>
            <w:tcW w:w="1576" w:type="dxa"/>
            <w:shd w:val="clear" w:color="auto" w:fill="002060"/>
            <w:vAlign w:val="center"/>
          </w:tcPr>
          <w:p w14:paraId="1321D61B"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Partenaires collaborateurs</w:t>
            </w:r>
          </w:p>
        </w:tc>
        <w:tc>
          <w:tcPr>
            <w:tcW w:w="1577" w:type="dxa"/>
            <w:shd w:val="clear" w:color="auto" w:fill="002060"/>
            <w:vAlign w:val="center"/>
          </w:tcPr>
          <w:p w14:paraId="141F8754"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Ressources nécessaires</w:t>
            </w:r>
          </w:p>
        </w:tc>
        <w:tc>
          <w:tcPr>
            <w:tcW w:w="2335" w:type="dxa"/>
            <w:shd w:val="clear" w:color="auto" w:fill="002060"/>
            <w:vAlign w:val="center"/>
          </w:tcPr>
          <w:p w14:paraId="189759DD"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Ressources existantes</w:t>
            </w:r>
          </w:p>
        </w:tc>
        <w:tc>
          <w:tcPr>
            <w:tcW w:w="1085" w:type="dxa"/>
            <w:shd w:val="clear" w:color="auto" w:fill="002060"/>
            <w:vAlign w:val="center"/>
          </w:tcPr>
          <w:p w14:paraId="015F3D8B"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Calendrier</w:t>
            </w:r>
          </w:p>
        </w:tc>
      </w:tr>
      <w:tr w:rsidR="00042A98" w:rsidRPr="0082111C" w14:paraId="34A99E84" w14:textId="77777777" w:rsidTr="00F176D2">
        <w:tc>
          <w:tcPr>
            <w:tcW w:w="13680" w:type="dxa"/>
            <w:gridSpan w:val="8"/>
            <w:shd w:val="clear" w:color="auto" w:fill="D9D9D9" w:themeFill="background1" w:themeFillShade="D9"/>
          </w:tcPr>
          <w:p w14:paraId="5742B1BE" w14:textId="77777777" w:rsidR="00042A98" w:rsidRPr="0082111C" w:rsidRDefault="00042A98" w:rsidP="00F176D2">
            <w:pPr>
              <w:pStyle w:val="TableText"/>
              <w:rPr>
                <w:rFonts w:ascii="Calibri" w:eastAsia="Calibri" w:hAnsi="Calibri" w:cs="Calibri"/>
                <w:lang w:val="fr-FR"/>
              </w:rPr>
            </w:pPr>
            <w:r w:rsidRPr="0082111C">
              <w:rPr>
                <w:rFonts w:ascii="Calibri" w:eastAsia="Calibri" w:hAnsi="Calibri" w:cs="Calibri"/>
                <w:lang w:val="fr-FR"/>
              </w:rPr>
              <w:t>Activité</w:t>
            </w:r>
          </w:p>
        </w:tc>
      </w:tr>
      <w:tr w:rsidR="00042A98" w:rsidRPr="0082111C" w14:paraId="0FA73B08" w14:textId="77777777" w:rsidTr="007F70E6">
        <w:tc>
          <w:tcPr>
            <w:tcW w:w="470" w:type="dxa"/>
          </w:tcPr>
          <w:p w14:paraId="6A32F548" w14:textId="77777777" w:rsidR="00042A98" w:rsidRPr="0082111C" w:rsidRDefault="00042A98" w:rsidP="00042A98">
            <w:pPr>
              <w:pStyle w:val="TableText"/>
              <w:rPr>
                <w:rFonts w:ascii="Calibri" w:eastAsia="Calibri" w:hAnsi="Calibri" w:cs="Calibri"/>
                <w:lang w:val="fr-FR"/>
              </w:rPr>
            </w:pPr>
          </w:p>
        </w:tc>
        <w:tc>
          <w:tcPr>
            <w:tcW w:w="3485" w:type="dxa"/>
            <w:vAlign w:val="center"/>
          </w:tcPr>
          <w:p w14:paraId="3FF8C85D" w14:textId="77777777" w:rsidR="00042A98" w:rsidRPr="0082111C" w:rsidRDefault="00042A98" w:rsidP="007F70E6">
            <w:pPr>
              <w:pStyle w:val="TableText"/>
              <w:spacing w:before="80" w:after="80"/>
              <w:rPr>
                <w:rFonts w:ascii="Calibri" w:eastAsia="Calibri" w:hAnsi="Calibri" w:cs="Calibri"/>
                <w:sz w:val="21"/>
                <w:szCs w:val="21"/>
                <w:lang w:val="fr-FR"/>
              </w:rPr>
            </w:pPr>
            <w:r w:rsidRPr="0082111C">
              <w:rPr>
                <w:rFonts w:ascii="Calibri" w:eastAsia="Calibri" w:hAnsi="Calibri" w:cs="Calibri"/>
                <w:sz w:val="21"/>
                <w:szCs w:val="21"/>
                <w:lang w:val="fr-FR"/>
              </w:rPr>
              <w:t>Identifier et sélectionner les porte-parole et les personnes influentes (par exemple, les jeunes dirigeants et les utilisateurs de contraceptifs)</w:t>
            </w:r>
          </w:p>
        </w:tc>
        <w:tc>
          <w:tcPr>
            <w:tcW w:w="1576" w:type="dxa"/>
            <w:vAlign w:val="center"/>
          </w:tcPr>
          <w:p w14:paraId="462B5F44" w14:textId="5878D59A" w:rsidR="00042A98" w:rsidRPr="0082111C" w:rsidRDefault="00722227" w:rsidP="007F70E6">
            <w:pPr>
              <w:pStyle w:val="TableText"/>
              <w:spacing w:before="80" w:after="80"/>
              <w:jc w:val="center"/>
              <w:rPr>
                <w:rFonts w:ascii="Calibri" w:eastAsia="Calibri" w:hAnsi="Calibri" w:cs="Calibri"/>
                <w:sz w:val="21"/>
                <w:szCs w:val="21"/>
                <w:lang w:val="fr-FR"/>
              </w:rPr>
            </w:pPr>
            <w:proofErr w:type="spellStart"/>
            <w:r>
              <w:rPr>
                <w:rFonts w:ascii="Calibri" w:eastAsia="Calibri" w:hAnsi="Calibri" w:cs="Calibri"/>
                <w:sz w:val="21"/>
                <w:szCs w:val="21"/>
                <w:lang w:val="fr-FR"/>
              </w:rPr>
              <w:t>s.o</w:t>
            </w:r>
            <w:proofErr w:type="spellEnd"/>
            <w:r>
              <w:rPr>
                <w:rFonts w:ascii="Calibri" w:eastAsia="Calibri" w:hAnsi="Calibri" w:cs="Calibri"/>
                <w:sz w:val="21"/>
                <w:szCs w:val="21"/>
                <w:lang w:val="fr-FR"/>
              </w:rPr>
              <w:t>.</w:t>
            </w:r>
          </w:p>
        </w:tc>
        <w:tc>
          <w:tcPr>
            <w:tcW w:w="1576" w:type="dxa"/>
            <w:vAlign w:val="center"/>
          </w:tcPr>
          <w:p w14:paraId="08F2987C" w14:textId="77777777" w:rsidR="00042A98" w:rsidRPr="0082111C" w:rsidRDefault="00042A98" w:rsidP="007F70E6">
            <w:pPr>
              <w:pStyle w:val="TableText"/>
              <w:spacing w:before="80" w:after="80"/>
              <w:rPr>
                <w:rFonts w:ascii="Calibri" w:eastAsia="Calibri" w:hAnsi="Calibri" w:cs="Calibri"/>
                <w:sz w:val="21"/>
                <w:szCs w:val="21"/>
                <w:lang w:val="fr-FR"/>
              </w:rPr>
            </w:pPr>
          </w:p>
        </w:tc>
        <w:tc>
          <w:tcPr>
            <w:tcW w:w="1576" w:type="dxa"/>
            <w:vAlign w:val="center"/>
          </w:tcPr>
          <w:p w14:paraId="5DD08C49" w14:textId="77777777" w:rsidR="00042A98" w:rsidRPr="0082111C" w:rsidRDefault="00042A98" w:rsidP="007F70E6">
            <w:pPr>
              <w:pStyle w:val="TableText"/>
              <w:spacing w:before="80" w:after="80"/>
              <w:rPr>
                <w:rFonts w:ascii="Calibri" w:eastAsia="Calibri" w:hAnsi="Calibri" w:cs="Calibri"/>
                <w:sz w:val="21"/>
                <w:szCs w:val="21"/>
                <w:lang w:val="fr-FR"/>
              </w:rPr>
            </w:pPr>
          </w:p>
        </w:tc>
        <w:tc>
          <w:tcPr>
            <w:tcW w:w="1577" w:type="dxa"/>
            <w:vAlign w:val="center"/>
          </w:tcPr>
          <w:p w14:paraId="24A2B20D" w14:textId="77777777" w:rsidR="00042A98" w:rsidRPr="0082111C" w:rsidRDefault="00042A98" w:rsidP="007F70E6">
            <w:pPr>
              <w:pStyle w:val="TableText"/>
              <w:spacing w:before="80" w:after="80"/>
              <w:rPr>
                <w:rFonts w:ascii="Calibri" w:eastAsia="Calibri" w:hAnsi="Calibri" w:cs="Calibri"/>
                <w:sz w:val="21"/>
                <w:szCs w:val="21"/>
                <w:lang w:val="fr-FR"/>
              </w:rPr>
            </w:pPr>
          </w:p>
        </w:tc>
        <w:tc>
          <w:tcPr>
            <w:tcW w:w="2335" w:type="dxa"/>
            <w:vAlign w:val="center"/>
          </w:tcPr>
          <w:p w14:paraId="109554EC" w14:textId="77777777" w:rsidR="00042A98" w:rsidRPr="0082111C" w:rsidRDefault="00042A98" w:rsidP="007F70E6">
            <w:pPr>
              <w:pStyle w:val="TableText"/>
              <w:spacing w:before="80" w:after="80"/>
              <w:rPr>
                <w:rFonts w:ascii="Calibri" w:eastAsia="Calibri" w:hAnsi="Calibri" w:cs="Calibri"/>
                <w:sz w:val="21"/>
                <w:szCs w:val="21"/>
                <w:lang w:val="fr-FR"/>
              </w:rPr>
            </w:pPr>
          </w:p>
        </w:tc>
        <w:tc>
          <w:tcPr>
            <w:tcW w:w="1085" w:type="dxa"/>
            <w:vAlign w:val="center"/>
          </w:tcPr>
          <w:p w14:paraId="4BE79E0D" w14:textId="77777777" w:rsidR="00042A98" w:rsidRPr="0082111C" w:rsidRDefault="00042A98" w:rsidP="007F70E6">
            <w:pPr>
              <w:pStyle w:val="TableText"/>
              <w:spacing w:before="80" w:after="80"/>
              <w:rPr>
                <w:rFonts w:ascii="Calibri" w:eastAsia="Calibri" w:hAnsi="Calibri" w:cs="Calibri"/>
                <w:sz w:val="21"/>
                <w:szCs w:val="21"/>
                <w:lang w:val="fr-FR"/>
              </w:rPr>
            </w:pPr>
          </w:p>
        </w:tc>
      </w:tr>
      <w:tr w:rsidR="00042A98" w:rsidRPr="0082111C" w14:paraId="14FCC6B6" w14:textId="77777777" w:rsidTr="007F70E6">
        <w:tc>
          <w:tcPr>
            <w:tcW w:w="470" w:type="dxa"/>
          </w:tcPr>
          <w:p w14:paraId="1D90615F" w14:textId="77777777" w:rsidR="00042A98" w:rsidRPr="0082111C" w:rsidRDefault="00042A98" w:rsidP="00042A98">
            <w:pPr>
              <w:pStyle w:val="TableText"/>
              <w:rPr>
                <w:rFonts w:ascii="Calibri" w:eastAsia="Calibri" w:hAnsi="Calibri" w:cs="Calibri"/>
                <w:lang w:val="fr-FR"/>
              </w:rPr>
            </w:pPr>
          </w:p>
        </w:tc>
        <w:tc>
          <w:tcPr>
            <w:tcW w:w="3485" w:type="dxa"/>
            <w:vAlign w:val="center"/>
          </w:tcPr>
          <w:p w14:paraId="46F44D95" w14:textId="77777777" w:rsidR="00042A98" w:rsidRPr="0082111C" w:rsidRDefault="00042A98" w:rsidP="007F70E6">
            <w:pPr>
              <w:pStyle w:val="TableText"/>
              <w:spacing w:before="80" w:after="80"/>
              <w:rPr>
                <w:rFonts w:ascii="Calibri" w:eastAsia="Calibri" w:hAnsi="Calibri" w:cs="Calibri"/>
                <w:sz w:val="21"/>
                <w:szCs w:val="21"/>
                <w:lang w:val="fr-FR"/>
              </w:rPr>
            </w:pPr>
            <w:r w:rsidRPr="0082111C">
              <w:rPr>
                <w:rFonts w:ascii="Calibri" w:eastAsia="Calibri" w:hAnsi="Calibri" w:cs="Calibri"/>
                <w:sz w:val="21"/>
                <w:szCs w:val="21"/>
                <w:lang w:val="fr-FR"/>
              </w:rPr>
              <w:t>Déterminer comment les femmes préfèrent recevoir de l'information et quelles sont leurs sources d'information fiables</w:t>
            </w:r>
          </w:p>
        </w:tc>
        <w:tc>
          <w:tcPr>
            <w:tcW w:w="1576" w:type="dxa"/>
            <w:vAlign w:val="center"/>
          </w:tcPr>
          <w:p w14:paraId="25511F54" w14:textId="651B9474" w:rsidR="00042A98" w:rsidRPr="0082111C" w:rsidRDefault="00722227" w:rsidP="007F70E6">
            <w:pPr>
              <w:pStyle w:val="TableText"/>
              <w:spacing w:before="80" w:after="80"/>
              <w:jc w:val="center"/>
              <w:rPr>
                <w:rFonts w:ascii="Calibri" w:eastAsia="Calibri" w:hAnsi="Calibri" w:cs="Calibri"/>
                <w:sz w:val="21"/>
                <w:szCs w:val="21"/>
                <w:lang w:val="fr-FR"/>
              </w:rPr>
            </w:pPr>
            <w:proofErr w:type="spellStart"/>
            <w:r>
              <w:rPr>
                <w:rFonts w:ascii="Calibri" w:eastAsia="Calibri" w:hAnsi="Calibri" w:cs="Calibri"/>
                <w:sz w:val="21"/>
                <w:szCs w:val="21"/>
                <w:lang w:val="fr-FR"/>
              </w:rPr>
              <w:t>s.o</w:t>
            </w:r>
            <w:proofErr w:type="spellEnd"/>
            <w:r>
              <w:rPr>
                <w:rFonts w:ascii="Calibri" w:eastAsia="Calibri" w:hAnsi="Calibri" w:cs="Calibri"/>
                <w:sz w:val="21"/>
                <w:szCs w:val="21"/>
                <w:lang w:val="fr-FR"/>
              </w:rPr>
              <w:t>.</w:t>
            </w:r>
          </w:p>
        </w:tc>
        <w:tc>
          <w:tcPr>
            <w:tcW w:w="1576" w:type="dxa"/>
            <w:vAlign w:val="center"/>
          </w:tcPr>
          <w:p w14:paraId="342B96F5" w14:textId="77777777" w:rsidR="00042A98" w:rsidRPr="0082111C" w:rsidRDefault="00042A98" w:rsidP="007F70E6">
            <w:pPr>
              <w:pStyle w:val="TableText"/>
              <w:spacing w:before="80" w:after="80"/>
              <w:rPr>
                <w:rFonts w:ascii="Calibri" w:eastAsia="Calibri" w:hAnsi="Calibri" w:cs="Calibri"/>
                <w:sz w:val="21"/>
                <w:szCs w:val="21"/>
                <w:lang w:val="fr-FR"/>
              </w:rPr>
            </w:pPr>
          </w:p>
        </w:tc>
        <w:tc>
          <w:tcPr>
            <w:tcW w:w="1576" w:type="dxa"/>
            <w:vAlign w:val="center"/>
          </w:tcPr>
          <w:p w14:paraId="074B0CC0" w14:textId="77777777" w:rsidR="00042A98" w:rsidRPr="0082111C" w:rsidRDefault="00042A98" w:rsidP="007F70E6">
            <w:pPr>
              <w:pStyle w:val="TableText"/>
              <w:spacing w:before="80" w:after="80"/>
              <w:rPr>
                <w:rFonts w:ascii="Calibri" w:eastAsia="Calibri" w:hAnsi="Calibri" w:cs="Calibri"/>
                <w:sz w:val="21"/>
                <w:szCs w:val="21"/>
                <w:lang w:val="fr-FR"/>
              </w:rPr>
            </w:pPr>
          </w:p>
        </w:tc>
        <w:tc>
          <w:tcPr>
            <w:tcW w:w="1577" w:type="dxa"/>
            <w:vAlign w:val="center"/>
          </w:tcPr>
          <w:p w14:paraId="6534C9C3" w14:textId="77777777" w:rsidR="00042A98" w:rsidRPr="0082111C" w:rsidRDefault="00042A98" w:rsidP="007F70E6">
            <w:pPr>
              <w:pStyle w:val="TableText"/>
              <w:spacing w:before="80" w:after="80"/>
              <w:rPr>
                <w:rFonts w:ascii="Calibri" w:eastAsia="Calibri" w:hAnsi="Calibri" w:cs="Calibri"/>
                <w:sz w:val="21"/>
                <w:szCs w:val="21"/>
                <w:lang w:val="fr-FR"/>
              </w:rPr>
            </w:pPr>
          </w:p>
        </w:tc>
        <w:tc>
          <w:tcPr>
            <w:tcW w:w="2335" w:type="dxa"/>
            <w:vAlign w:val="center"/>
          </w:tcPr>
          <w:p w14:paraId="352D1788" w14:textId="77777777" w:rsidR="00042A98" w:rsidRPr="0082111C" w:rsidRDefault="00042A98" w:rsidP="007F70E6">
            <w:pPr>
              <w:pStyle w:val="TableText"/>
              <w:spacing w:before="80" w:after="80"/>
              <w:rPr>
                <w:rFonts w:ascii="Calibri" w:eastAsia="Calibri" w:hAnsi="Calibri" w:cs="Calibri"/>
                <w:sz w:val="21"/>
                <w:szCs w:val="21"/>
                <w:lang w:val="fr-FR"/>
              </w:rPr>
            </w:pPr>
            <w:r w:rsidRPr="0082111C">
              <w:rPr>
                <w:rFonts w:ascii="Calibri" w:eastAsia="Calibri" w:hAnsi="Calibri" w:cs="Calibri"/>
                <w:color w:val="000000"/>
                <w:sz w:val="21"/>
                <w:szCs w:val="21"/>
                <w:lang w:val="fr-FR"/>
              </w:rPr>
              <w:t>Guide d'utilisation de la combinaison de canaux</w:t>
            </w:r>
            <w:hyperlink w:anchor="HowtoGuide" w:history="1">
              <w:r w:rsidRPr="0082111C">
                <w:rPr>
                  <w:rStyle w:val="Hyperlink"/>
                  <w:rFonts w:ascii="Calibri" w:eastAsia="Calibri" w:hAnsi="Calibri" w:cs="Calibri"/>
                  <w:sz w:val="21"/>
                  <w:szCs w:val="21"/>
                  <w:vertAlign w:val="superscript"/>
                  <w:lang w:val="fr-FR"/>
                </w:rPr>
                <w:t>7</w:t>
              </w:r>
            </w:hyperlink>
          </w:p>
        </w:tc>
        <w:tc>
          <w:tcPr>
            <w:tcW w:w="1085" w:type="dxa"/>
            <w:vAlign w:val="center"/>
          </w:tcPr>
          <w:p w14:paraId="1DEC8025" w14:textId="77777777" w:rsidR="00042A98" w:rsidRPr="0082111C" w:rsidRDefault="00042A98" w:rsidP="007F70E6">
            <w:pPr>
              <w:pStyle w:val="TableText"/>
              <w:spacing w:before="80" w:after="80"/>
              <w:rPr>
                <w:rFonts w:ascii="Calibri" w:eastAsia="Calibri" w:hAnsi="Calibri" w:cs="Calibri"/>
                <w:sz w:val="21"/>
                <w:szCs w:val="21"/>
                <w:lang w:val="fr-FR"/>
              </w:rPr>
            </w:pPr>
          </w:p>
        </w:tc>
      </w:tr>
    </w:tbl>
    <w:p w14:paraId="3E29F704" w14:textId="77777777" w:rsidR="00CE1B39" w:rsidRPr="0082111C" w:rsidRDefault="00CE1B39" w:rsidP="0047683D">
      <w:pPr>
        <w:rPr>
          <w:lang w:val="fr-FR"/>
        </w:rPr>
      </w:pPr>
    </w:p>
    <w:p w14:paraId="646C08B7" w14:textId="4AEEFE62" w:rsidR="0047683D" w:rsidRPr="0082111C" w:rsidRDefault="0047683D" w:rsidP="0047683D">
      <w:pPr>
        <w:rPr>
          <w:b/>
          <w:i/>
          <w:sz w:val="28"/>
          <w:szCs w:val="28"/>
          <w:lang w:val="fr-FR"/>
        </w:rPr>
        <w:sectPr w:rsidR="0047683D" w:rsidRPr="0082111C" w:rsidSect="00100B33">
          <w:headerReference w:type="even" r:id="rId16"/>
          <w:headerReference w:type="default" r:id="rId17"/>
          <w:footerReference w:type="default" r:id="rId18"/>
          <w:headerReference w:type="first" r:id="rId19"/>
          <w:endnotePr>
            <w:numFmt w:val="decimal"/>
          </w:endnotePr>
          <w:pgSz w:w="15840" w:h="12240" w:orient="landscape"/>
          <w:pgMar w:top="1440" w:right="1080" w:bottom="1440" w:left="1080" w:header="720" w:footer="720" w:gutter="0"/>
          <w:cols w:space="720"/>
          <w:docGrid w:linePitch="326"/>
        </w:sectPr>
      </w:pPr>
    </w:p>
    <w:p w14:paraId="1F973E0F" w14:textId="77777777" w:rsidR="0047683D" w:rsidRPr="0082111C" w:rsidRDefault="0047683D" w:rsidP="008C6E35">
      <w:pPr>
        <w:pStyle w:val="Heading1"/>
        <w:jc w:val="center"/>
        <w:rPr>
          <w:lang w:val="fr-FR"/>
        </w:rPr>
      </w:pPr>
      <w:bookmarkStart w:id="40" w:name="_Toc8993113"/>
      <w:bookmarkStart w:id="41" w:name="_Toc8993163"/>
      <w:bookmarkStart w:id="42" w:name="_Toc8993288"/>
      <w:r w:rsidRPr="0082111C">
        <w:rPr>
          <w:lang w:val="fr-FR"/>
        </w:rPr>
        <w:lastRenderedPageBreak/>
        <w:t>MESURES À PRENDRE AVANT LA PUBLICATION DES RÉSULTATS DE L'ESSAI ECHO</w:t>
      </w:r>
      <w:bookmarkEnd w:id="40"/>
      <w:bookmarkEnd w:id="41"/>
      <w:bookmarkEnd w:id="42"/>
    </w:p>
    <w:p w14:paraId="0834764E" w14:textId="77777777" w:rsidR="0047683D" w:rsidRPr="0082111C" w:rsidRDefault="00F176D2" w:rsidP="008C6E35">
      <w:pPr>
        <w:pStyle w:val="Heading2"/>
        <w:jc w:val="center"/>
        <w:rPr>
          <w:lang w:val="fr-FR"/>
        </w:rPr>
      </w:pPr>
      <w:bookmarkStart w:id="43" w:name="_Toc8993164"/>
      <w:bookmarkStart w:id="44" w:name="_Toc8993114"/>
      <w:bookmarkStart w:id="45" w:name="_Toc7801935"/>
      <w:r w:rsidRPr="0082111C">
        <w:rPr>
          <w:bCs/>
          <w:lang w:val="fr-FR"/>
        </w:rPr>
        <w:t>De juillet à août 2019</w:t>
      </w:r>
      <w:bookmarkEnd w:id="43"/>
      <w:bookmarkEnd w:id="44"/>
      <w:bookmarkEnd w:id="45"/>
    </w:p>
    <w:p w14:paraId="5FAB524B" w14:textId="77777777" w:rsidR="0047683D" w:rsidRPr="0082111C" w:rsidRDefault="0047683D" w:rsidP="0047683D">
      <w:pPr>
        <w:rPr>
          <w:b/>
          <w:i/>
          <w:sz w:val="28"/>
          <w:szCs w:val="28"/>
          <w:lang w:val="fr-FR"/>
        </w:rPr>
      </w:pPr>
    </w:p>
    <w:p w14:paraId="4A80FDC8" w14:textId="77777777" w:rsidR="0047683D" w:rsidRPr="0082111C" w:rsidRDefault="0047683D" w:rsidP="0047683D">
      <w:pPr>
        <w:rPr>
          <w:b/>
          <w:i/>
          <w:sz w:val="28"/>
          <w:szCs w:val="28"/>
          <w:lang w:val="fr-FR"/>
        </w:rPr>
        <w:sectPr w:rsidR="0047683D" w:rsidRPr="0082111C" w:rsidSect="00100B33">
          <w:headerReference w:type="even" r:id="rId20"/>
          <w:headerReference w:type="default" r:id="rId21"/>
          <w:footerReference w:type="default" r:id="rId22"/>
          <w:headerReference w:type="first" r:id="rId23"/>
          <w:endnotePr>
            <w:numFmt w:val="decimal"/>
          </w:endnotePr>
          <w:pgSz w:w="15840" w:h="12240" w:orient="landscape"/>
          <w:pgMar w:top="1440" w:right="1440" w:bottom="1440" w:left="1440" w:header="720" w:footer="720" w:gutter="0"/>
          <w:cols w:space="720"/>
          <w:vAlign w:val="center"/>
          <w:docGrid w:linePitch="326"/>
        </w:sectPr>
      </w:pPr>
    </w:p>
    <w:p w14:paraId="5194C922" w14:textId="77777777" w:rsidR="0047683D" w:rsidRPr="0082111C" w:rsidRDefault="0047683D" w:rsidP="00556594">
      <w:pPr>
        <w:pStyle w:val="Heading2"/>
        <w:rPr>
          <w:lang w:val="fr-FR"/>
        </w:rPr>
      </w:pPr>
      <w:bookmarkStart w:id="46" w:name="_Toc8993165"/>
      <w:bookmarkStart w:id="47" w:name="_Toc8993115"/>
      <w:bookmarkStart w:id="48" w:name="_Toc7801937"/>
      <w:r w:rsidRPr="0082111C">
        <w:rPr>
          <w:bCs/>
          <w:lang w:val="fr-FR"/>
        </w:rPr>
        <w:lastRenderedPageBreak/>
        <w:t>Actions critiques</w:t>
      </w:r>
      <w:bookmarkEnd w:id="46"/>
      <w:bookmarkEnd w:id="47"/>
      <w:bookmarkEnd w:id="48"/>
    </w:p>
    <w:tbl>
      <w:tblPr>
        <w:tblW w:w="136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00" w:firstRow="0" w:lastRow="0" w:firstColumn="0" w:lastColumn="0" w:noHBand="0" w:noVBand="1"/>
      </w:tblPr>
      <w:tblGrid>
        <w:gridCol w:w="470"/>
        <w:gridCol w:w="3485"/>
        <w:gridCol w:w="1576"/>
        <w:gridCol w:w="1576"/>
        <w:gridCol w:w="1576"/>
        <w:gridCol w:w="1577"/>
        <w:gridCol w:w="2335"/>
        <w:gridCol w:w="1085"/>
      </w:tblGrid>
      <w:tr w:rsidR="00042A98" w:rsidRPr="0082111C" w14:paraId="5D79E543" w14:textId="77777777" w:rsidTr="00F176D2">
        <w:trPr>
          <w:tblHeader/>
        </w:trPr>
        <w:tc>
          <w:tcPr>
            <w:tcW w:w="470" w:type="dxa"/>
            <w:shd w:val="clear" w:color="auto" w:fill="002060"/>
            <w:vAlign w:val="center"/>
          </w:tcPr>
          <w:p w14:paraId="53F4F145" w14:textId="77777777" w:rsidR="00042A98" w:rsidRPr="0082111C" w:rsidRDefault="00042A98" w:rsidP="00F176D2">
            <w:pPr>
              <w:pStyle w:val="TableText"/>
              <w:jc w:val="center"/>
              <w:rPr>
                <w:color w:val="FFFFFF" w:themeColor="background1"/>
                <w:lang w:val="fr-FR"/>
              </w:rPr>
            </w:pPr>
            <w:r w:rsidRPr="0082111C">
              <w:rPr>
                <w:color w:val="FFFFFF" w:themeColor="background1"/>
                <w:sz w:val="28"/>
                <w:lang w:val="fr-FR"/>
              </w:rPr>
              <w:sym w:font="Wingdings" w:char="F0FC"/>
            </w:r>
          </w:p>
        </w:tc>
        <w:tc>
          <w:tcPr>
            <w:tcW w:w="3485" w:type="dxa"/>
            <w:shd w:val="clear" w:color="auto" w:fill="002060"/>
            <w:vAlign w:val="center"/>
          </w:tcPr>
          <w:p w14:paraId="76D8CEB0"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Action</w:t>
            </w:r>
          </w:p>
        </w:tc>
        <w:tc>
          <w:tcPr>
            <w:tcW w:w="1576" w:type="dxa"/>
            <w:shd w:val="clear" w:color="auto" w:fill="002060"/>
            <w:vAlign w:val="center"/>
          </w:tcPr>
          <w:p w14:paraId="767E21FB"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Public cible</w:t>
            </w:r>
          </w:p>
        </w:tc>
        <w:tc>
          <w:tcPr>
            <w:tcW w:w="1576" w:type="dxa"/>
            <w:shd w:val="clear" w:color="auto" w:fill="002060"/>
            <w:vAlign w:val="center"/>
          </w:tcPr>
          <w:p w14:paraId="5FEA97B0"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Personne / groupe responsable</w:t>
            </w:r>
          </w:p>
        </w:tc>
        <w:tc>
          <w:tcPr>
            <w:tcW w:w="1576" w:type="dxa"/>
            <w:shd w:val="clear" w:color="auto" w:fill="002060"/>
            <w:vAlign w:val="center"/>
          </w:tcPr>
          <w:p w14:paraId="45CA1E5E"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Partenaires collaborateurs</w:t>
            </w:r>
          </w:p>
        </w:tc>
        <w:tc>
          <w:tcPr>
            <w:tcW w:w="1577" w:type="dxa"/>
            <w:shd w:val="clear" w:color="auto" w:fill="002060"/>
            <w:vAlign w:val="center"/>
          </w:tcPr>
          <w:p w14:paraId="75FBD768"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Ressources nécessaires</w:t>
            </w:r>
          </w:p>
        </w:tc>
        <w:tc>
          <w:tcPr>
            <w:tcW w:w="2335" w:type="dxa"/>
            <w:shd w:val="clear" w:color="auto" w:fill="002060"/>
            <w:vAlign w:val="center"/>
          </w:tcPr>
          <w:p w14:paraId="5983BA20"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Ressources existantes</w:t>
            </w:r>
          </w:p>
        </w:tc>
        <w:tc>
          <w:tcPr>
            <w:tcW w:w="1085" w:type="dxa"/>
            <w:shd w:val="clear" w:color="auto" w:fill="002060"/>
            <w:vAlign w:val="center"/>
          </w:tcPr>
          <w:p w14:paraId="2D883584"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Calendrier</w:t>
            </w:r>
          </w:p>
        </w:tc>
      </w:tr>
      <w:tr w:rsidR="00042A98" w:rsidRPr="0082111C" w14:paraId="1A8023A8" w14:textId="77777777" w:rsidTr="00F176D2">
        <w:tc>
          <w:tcPr>
            <w:tcW w:w="13680" w:type="dxa"/>
            <w:gridSpan w:val="8"/>
            <w:shd w:val="clear" w:color="auto" w:fill="D9D9D9" w:themeFill="background1" w:themeFillShade="D9"/>
          </w:tcPr>
          <w:p w14:paraId="285D3327" w14:textId="77777777" w:rsidR="00042A98" w:rsidRPr="0082111C" w:rsidRDefault="00042A98" w:rsidP="00F176D2">
            <w:pPr>
              <w:pStyle w:val="TableText"/>
              <w:rPr>
                <w:rFonts w:ascii="Calibri" w:eastAsia="Calibri" w:hAnsi="Calibri" w:cs="Calibri"/>
                <w:lang w:val="fr-FR"/>
              </w:rPr>
            </w:pPr>
            <w:r w:rsidRPr="0082111C">
              <w:rPr>
                <w:rFonts w:ascii="Calibri" w:eastAsia="Calibri" w:hAnsi="Calibri" w:cs="Calibri"/>
                <w:lang w:val="fr-FR"/>
              </w:rPr>
              <w:t>Activité</w:t>
            </w:r>
          </w:p>
        </w:tc>
      </w:tr>
      <w:tr w:rsidR="00042A98" w:rsidRPr="0082111C" w14:paraId="08B865E7" w14:textId="77777777" w:rsidTr="0084282A">
        <w:tc>
          <w:tcPr>
            <w:tcW w:w="470" w:type="dxa"/>
            <w:vAlign w:val="center"/>
          </w:tcPr>
          <w:p w14:paraId="40E49842" w14:textId="77777777" w:rsidR="00042A98" w:rsidRPr="0082111C" w:rsidRDefault="00042A98" w:rsidP="00700B95">
            <w:pPr>
              <w:pStyle w:val="TableText"/>
              <w:spacing w:before="140" w:after="140"/>
              <w:rPr>
                <w:rFonts w:ascii="Calibri" w:eastAsia="Calibri" w:hAnsi="Calibri" w:cs="Calibri"/>
                <w:sz w:val="21"/>
                <w:szCs w:val="21"/>
                <w:lang w:val="fr-FR"/>
              </w:rPr>
            </w:pPr>
          </w:p>
        </w:tc>
        <w:tc>
          <w:tcPr>
            <w:tcW w:w="3485" w:type="dxa"/>
            <w:vAlign w:val="center"/>
          </w:tcPr>
          <w:p w14:paraId="1CB1E69C" w14:textId="77777777" w:rsidR="00042A98" w:rsidRPr="0082111C" w:rsidRDefault="00042A98" w:rsidP="00700B95">
            <w:pPr>
              <w:pStyle w:val="TableText"/>
              <w:spacing w:before="140" w:after="140"/>
              <w:rPr>
                <w:rFonts w:ascii="Calibri" w:eastAsia="Calibri" w:hAnsi="Calibri" w:cs="Calibri"/>
                <w:sz w:val="21"/>
                <w:szCs w:val="21"/>
                <w:lang w:val="fr-FR"/>
              </w:rPr>
            </w:pPr>
            <w:r w:rsidRPr="0082111C">
              <w:rPr>
                <w:sz w:val="21"/>
                <w:szCs w:val="21"/>
                <w:lang w:val="fr-FR"/>
              </w:rPr>
              <w:t>Tenir des réunions individuelles avec les employés clés du ministère afin de les informer des résultats</w:t>
            </w:r>
          </w:p>
        </w:tc>
        <w:tc>
          <w:tcPr>
            <w:tcW w:w="1576" w:type="dxa"/>
            <w:vAlign w:val="center"/>
          </w:tcPr>
          <w:p w14:paraId="6FE89ED9" w14:textId="77777777" w:rsidR="00042A98" w:rsidRPr="0082111C" w:rsidRDefault="00042A98" w:rsidP="00700B95">
            <w:pPr>
              <w:pStyle w:val="TableText"/>
              <w:spacing w:before="140" w:after="140"/>
              <w:jc w:val="center"/>
              <w:rPr>
                <w:rFonts w:ascii="Calibri" w:eastAsia="Calibri" w:hAnsi="Calibri" w:cs="Calibri"/>
                <w:sz w:val="21"/>
                <w:szCs w:val="21"/>
                <w:lang w:val="fr-FR"/>
              </w:rPr>
            </w:pPr>
            <w:r w:rsidRPr="0082111C">
              <w:rPr>
                <w:sz w:val="21"/>
                <w:szCs w:val="21"/>
                <w:lang w:val="fr-FR"/>
              </w:rPr>
              <w:t>Décideurs</w:t>
            </w:r>
          </w:p>
        </w:tc>
        <w:tc>
          <w:tcPr>
            <w:tcW w:w="1576" w:type="dxa"/>
            <w:vAlign w:val="center"/>
          </w:tcPr>
          <w:p w14:paraId="4A22E32B" w14:textId="77777777" w:rsidR="00042A98" w:rsidRPr="0082111C" w:rsidRDefault="00042A98" w:rsidP="00700B95">
            <w:pPr>
              <w:pStyle w:val="TableText"/>
              <w:spacing w:before="140" w:after="140"/>
              <w:rPr>
                <w:rFonts w:ascii="Calibri" w:eastAsia="Calibri" w:hAnsi="Calibri" w:cs="Calibri"/>
                <w:sz w:val="21"/>
                <w:szCs w:val="21"/>
                <w:lang w:val="fr-FR"/>
              </w:rPr>
            </w:pPr>
          </w:p>
        </w:tc>
        <w:tc>
          <w:tcPr>
            <w:tcW w:w="1576" w:type="dxa"/>
            <w:vAlign w:val="center"/>
          </w:tcPr>
          <w:p w14:paraId="3771B7AC" w14:textId="77777777" w:rsidR="00042A98" w:rsidRPr="0082111C" w:rsidRDefault="00042A98" w:rsidP="00700B95">
            <w:pPr>
              <w:pStyle w:val="TableText"/>
              <w:spacing w:before="140" w:after="140"/>
              <w:rPr>
                <w:rFonts w:ascii="Calibri" w:eastAsia="Calibri" w:hAnsi="Calibri" w:cs="Calibri"/>
                <w:sz w:val="21"/>
                <w:szCs w:val="21"/>
                <w:lang w:val="fr-FR"/>
              </w:rPr>
            </w:pPr>
          </w:p>
        </w:tc>
        <w:tc>
          <w:tcPr>
            <w:tcW w:w="1577" w:type="dxa"/>
            <w:vAlign w:val="center"/>
          </w:tcPr>
          <w:p w14:paraId="20A00D2A" w14:textId="77777777" w:rsidR="00042A98" w:rsidRPr="0082111C" w:rsidRDefault="00042A98" w:rsidP="00700B95">
            <w:pPr>
              <w:pStyle w:val="TableText"/>
              <w:spacing w:before="140" w:after="140"/>
              <w:rPr>
                <w:rFonts w:ascii="Calibri" w:eastAsia="Calibri" w:hAnsi="Calibri" w:cs="Calibri"/>
                <w:sz w:val="21"/>
                <w:szCs w:val="21"/>
                <w:lang w:val="fr-FR"/>
              </w:rPr>
            </w:pPr>
          </w:p>
        </w:tc>
        <w:tc>
          <w:tcPr>
            <w:tcW w:w="2335" w:type="dxa"/>
            <w:vAlign w:val="center"/>
          </w:tcPr>
          <w:p w14:paraId="3725C945" w14:textId="77777777" w:rsidR="00042A98" w:rsidRPr="0082111C" w:rsidRDefault="00042A98" w:rsidP="00700B95">
            <w:pPr>
              <w:pStyle w:val="TableText"/>
              <w:spacing w:before="140" w:after="140"/>
              <w:rPr>
                <w:rFonts w:ascii="Calibri" w:eastAsia="Calibri" w:hAnsi="Calibri" w:cs="Calibri"/>
                <w:sz w:val="21"/>
                <w:szCs w:val="21"/>
                <w:lang w:val="fr-FR"/>
              </w:rPr>
            </w:pPr>
          </w:p>
        </w:tc>
        <w:tc>
          <w:tcPr>
            <w:tcW w:w="1085" w:type="dxa"/>
            <w:vAlign w:val="center"/>
          </w:tcPr>
          <w:p w14:paraId="3FA71AB5" w14:textId="77777777" w:rsidR="00042A98" w:rsidRPr="0082111C" w:rsidRDefault="00042A98" w:rsidP="00700B95">
            <w:pPr>
              <w:pStyle w:val="TableText"/>
              <w:spacing w:before="140" w:after="140"/>
              <w:rPr>
                <w:rFonts w:ascii="Calibri" w:eastAsia="Calibri" w:hAnsi="Calibri" w:cs="Calibri"/>
                <w:sz w:val="21"/>
                <w:szCs w:val="21"/>
                <w:lang w:val="fr-FR"/>
              </w:rPr>
            </w:pPr>
          </w:p>
        </w:tc>
      </w:tr>
      <w:tr w:rsidR="00042A98" w:rsidRPr="0082111C" w14:paraId="7AED0A2A" w14:textId="77777777" w:rsidTr="0084282A">
        <w:tc>
          <w:tcPr>
            <w:tcW w:w="470" w:type="dxa"/>
            <w:vAlign w:val="center"/>
          </w:tcPr>
          <w:p w14:paraId="252A01B9" w14:textId="77777777" w:rsidR="00042A98" w:rsidRPr="0082111C" w:rsidRDefault="00042A98" w:rsidP="00700B95">
            <w:pPr>
              <w:pStyle w:val="TableText"/>
              <w:spacing w:before="140" w:after="140"/>
              <w:rPr>
                <w:rFonts w:ascii="Calibri" w:eastAsia="Calibri" w:hAnsi="Calibri" w:cs="Calibri"/>
                <w:sz w:val="21"/>
                <w:szCs w:val="21"/>
                <w:lang w:val="fr-FR"/>
              </w:rPr>
            </w:pPr>
          </w:p>
        </w:tc>
        <w:tc>
          <w:tcPr>
            <w:tcW w:w="3485" w:type="dxa"/>
            <w:vAlign w:val="center"/>
          </w:tcPr>
          <w:p w14:paraId="5790CF87" w14:textId="77777777" w:rsidR="00042A98" w:rsidRPr="0082111C" w:rsidRDefault="00042A98" w:rsidP="00700B95">
            <w:pPr>
              <w:pStyle w:val="TableText"/>
              <w:spacing w:before="140" w:after="140"/>
              <w:rPr>
                <w:sz w:val="21"/>
                <w:szCs w:val="21"/>
                <w:lang w:val="fr-FR"/>
              </w:rPr>
            </w:pPr>
            <w:r w:rsidRPr="0082111C">
              <w:rPr>
                <w:sz w:val="21"/>
                <w:szCs w:val="21"/>
                <w:lang w:val="fr-FR"/>
              </w:rPr>
              <w:t>Élaborer une stratégie de communication, en s'appuyant sur la planification des scénarios, y compris un plan clair et complet de diffusion des messages et de l'information</w:t>
            </w:r>
          </w:p>
        </w:tc>
        <w:tc>
          <w:tcPr>
            <w:tcW w:w="1576" w:type="dxa"/>
            <w:vAlign w:val="center"/>
          </w:tcPr>
          <w:p w14:paraId="69764628" w14:textId="43D51EE6" w:rsidR="00042A98" w:rsidRPr="0082111C" w:rsidRDefault="00722227" w:rsidP="00700B95">
            <w:pPr>
              <w:pStyle w:val="TableText"/>
              <w:spacing w:before="140" w:after="140"/>
              <w:jc w:val="center"/>
              <w:rPr>
                <w:sz w:val="21"/>
                <w:szCs w:val="21"/>
                <w:lang w:val="fr-FR"/>
              </w:rPr>
            </w:pPr>
            <w:proofErr w:type="spellStart"/>
            <w:r>
              <w:rPr>
                <w:sz w:val="21"/>
                <w:szCs w:val="21"/>
                <w:lang w:val="fr-FR"/>
              </w:rPr>
              <w:t>s.o</w:t>
            </w:r>
            <w:proofErr w:type="spellEnd"/>
            <w:r>
              <w:rPr>
                <w:sz w:val="21"/>
                <w:szCs w:val="21"/>
                <w:lang w:val="fr-FR"/>
              </w:rPr>
              <w:t>.</w:t>
            </w:r>
          </w:p>
        </w:tc>
        <w:tc>
          <w:tcPr>
            <w:tcW w:w="1576" w:type="dxa"/>
            <w:vAlign w:val="center"/>
          </w:tcPr>
          <w:p w14:paraId="796E5DBF" w14:textId="77777777" w:rsidR="00042A98" w:rsidRPr="0082111C" w:rsidRDefault="00042A98" w:rsidP="00700B95">
            <w:pPr>
              <w:pStyle w:val="TableText"/>
              <w:spacing w:before="140" w:after="140"/>
              <w:rPr>
                <w:rFonts w:ascii="Calibri" w:eastAsia="Calibri" w:hAnsi="Calibri" w:cs="Calibri"/>
                <w:sz w:val="21"/>
                <w:szCs w:val="21"/>
                <w:lang w:val="fr-FR"/>
              </w:rPr>
            </w:pPr>
          </w:p>
        </w:tc>
        <w:tc>
          <w:tcPr>
            <w:tcW w:w="1576" w:type="dxa"/>
            <w:vAlign w:val="center"/>
          </w:tcPr>
          <w:p w14:paraId="1A0F53D6" w14:textId="77777777" w:rsidR="00042A98" w:rsidRPr="0082111C" w:rsidRDefault="00042A98" w:rsidP="00700B95">
            <w:pPr>
              <w:pStyle w:val="TableText"/>
              <w:spacing w:before="140" w:after="140"/>
              <w:rPr>
                <w:rFonts w:ascii="Calibri" w:eastAsia="Calibri" w:hAnsi="Calibri" w:cs="Calibri"/>
                <w:sz w:val="21"/>
                <w:szCs w:val="21"/>
                <w:lang w:val="fr-FR"/>
              </w:rPr>
            </w:pPr>
          </w:p>
        </w:tc>
        <w:tc>
          <w:tcPr>
            <w:tcW w:w="1577" w:type="dxa"/>
            <w:vAlign w:val="center"/>
          </w:tcPr>
          <w:p w14:paraId="590FFE80" w14:textId="77777777" w:rsidR="00042A98" w:rsidRPr="0082111C" w:rsidRDefault="00042A98" w:rsidP="00700B95">
            <w:pPr>
              <w:pStyle w:val="TableText"/>
              <w:spacing w:before="140" w:after="140"/>
              <w:rPr>
                <w:rFonts w:ascii="Calibri" w:eastAsia="Calibri" w:hAnsi="Calibri" w:cs="Calibri"/>
                <w:sz w:val="21"/>
                <w:szCs w:val="21"/>
                <w:lang w:val="fr-FR"/>
              </w:rPr>
            </w:pPr>
          </w:p>
        </w:tc>
        <w:tc>
          <w:tcPr>
            <w:tcW w:w="2335" w:type="dxa"/>
            <w:vAlign w:val="center"/>
          </w:tcPr>
          <w:p w14:paraId="55A35276" w14:textId="77777777" w:rsidR="00042A98" w:rsidRPr="0082111C" w:rsidRDefault="00042A98" w:rsidP="00700B95">
            <w:pPr>
              <w:pStyle w:val="TableText"/>
              <w:spacing w:before="140" w:after="140"/>
              <w:rPr>
                <w:rFonts w:ascii="Calibri" w:eastAsia="Calibri" w:hAnsi="Calibri" w:cs="Calibri"/>
                <w:sz w:val="21"/>
                <w:szCs w:val="21"/>
                <w:lang w:val="fr-FR"/>
              </w:rPr>
            </w:pPr>
            <w:r w:rsidRPr="0082111C">
              <w:rPr>
                <w:rFonts w:ascii="Calibri" w:eastAsia="Calibri" w:hAnsi="Calibri" w:cs="Calibri"/>
                <w:color w:val="000000"/>
                <w:sz w:val="21"/>
                <w:szCs w:val="21"/>
                <w:lang w:val="fr-FR"/>
              </w:rPr>
              <w:t>Cadre stratégique mondial pour la communication</w:t>
            </w:r>
            <w:hyperlink w:anchor="GlobalStratFramework" w:history="1">
              <w:r w:rsidRPr="0082111C">
                <w:rPr>
                  <w:rStyle w:val="Hyperlink"/>
                  <w:rFonts w:ascii="Calibri" w:eastAsia="Calibri" w:hAnsi="Calibri" w:cs="Calibri"/>
                  <w:sz w:val="21"/>
                  <w:szCs w:val="21"/>
                  <w:vertAlign w:val="superscript"/>
                  <w:lang w:val="fr-FR"/>
                </w:rPr>
                <w:t>8</w:t>
              </w:r>
            </w:hyperlink>
          </w:p>
        </w:tc>
        <w:tc>
          <w:tcPr>
            <w:tcW w:w="1085" w:type="dxa"/>
            <w:vAlign w:val="center"/>
          </w:tcPr>
          <w:p w14:paraId="759F4A29" w14:textId="77777777" w:rsidR="00042A98" w:rsidRPr="0082111C" w:rsidRDefault="00042A98" w:rsidP="00700B95">
            <w:pPr>
              <w:pStyle w:val="TableText"/>
              <w:spacing w:before="140" w:after="140"/>
              <w:rPr>
                <w:rFonts w:ascii="Calibri" w:eastAsia="Calibri" w:hAnsi="Calibri" w:cs="Calibri"/>
                <w:sz w:val="21"/>
                <w:szCs w:val="21"/>
                <w:lang w:val="fr-FR"/>
              </w:rPr>
            </w:pPr>
          </w:p>
        </w:tc>
      </w:tr>
      <w:tr w:rsidR="00042A98" w:rsidRPr="0082111C" w14:paraId="100B52FA" w14:textId="77777777" w:rsidTr="0084282A">
        <w:tc>
          <w:tcPr>
            <w:tcW w:w="470" w:type="dxa"/>
            <w:vAlign w:val="center"/>
          </w:tcPr>
          <w:p w14:paraId="72ABF673" w14:textId="77777777" w:rsidR="00042A98" w:rsidRPr="0082111C" w:rsidRDefault="00042A98" w:rsidP="00700B95">
            <w:pPr>
              <w:pStyle w:val="TableText"/>
              <w:spacing w:before="140" w:after="140"/>
              <w:rPr>
                <w:rFonts w:ascii="Calibri" w:eastAsia="Calibri" w:hAnsi="Calibri" w:cs="Calibri"/>
                <w:sz w:val="21"/>
                <w:szCs w:val="21"/>
                <w:lang w:val="fr-FR"/>
              </w:rPr>
            </w:pPr>
          </w:p>
        </w:tc>
        <w:tc>
          <w:tcPr>
            <w:tcW w:w="3485" w:type="dxa"/>
            <w:vAlign w:val="center"/>
          </w:tcPr>
          <w:p w14:paraId="4A1A8A18" w14:textId="77777777" w:rsidR="00042A98" w:rsidRPr="0082111C" w:rsidRDefault="00042A98" w:rsidP="00700B95">
            <w:pPr>
              <w:pStyle w:val="TableText"/>
              <w:spacing w:before="140" w:after="140"/>
              <w:rPr>
                <w:sz w:val="21"/>
                <w:szCs w:val="21"/>
                <w:lang w:val="fr-FR"/>
              </w:rPr>
            </w:pPr>
            <w:r w:rsidRPr="0082111C">
              <w:rPr>
                <w:sz w:val="21"/>
                <w:szCs w:val="21"/>
                <w:lang w:val="fr-FR"/>
              </w:rPr>
              <w:t xml:space="preserve">Préparer les porte-parole des médias avec des messages actualisés </w:t>
            </w:r>
          </w:p>
        </w:tc>
        <w:tc>
          <w:tcPr>
            <w:tcW w:w="1576" w:type="dxa"/>
            <w:vAlign w:val="center"/>
          </w:tcPr>
          <w:p w14:paraId="77309F58" w14:textId="7D4E498A" w:rsidR="00042A98" w:rsidRPr="0082111C" w:rsidRDefault="00722227" w:rsidP="00700B95">
            <w:pPr>
              <w:pStyle w:val="TableText"/>
              <w:spacing w:before="140" w:after="140"/>
              <w:jc w:val="center"/>
              <w:rPr>
                <w:sz w:val="21"/>
                <w:szCs w:val="21"/>
                <w:lang w:val="fr-FR"/>
              </w:rPr>
            </w:pPr>
            <w:proofErr w:type="spellStart"/>
            <w:r>
              <w:rPr>
                <w:sz w:val="21"/>
                <w:szCs w:val="21"/>
                <w:lang w:val="fr-FR"/>
              </w:rPr>
              <w:t>s.o</w:t>
            </w:r>
            <w:proofErr w:type="spellEnd"/>
            <w:r>
              <w:rPr>
                <w:sz w:val="21"/>
                <w:szCs w:val="21"/>
                <w:lang w:val="fr-FR"/>
              </w:rPr>
              <w:t>.</w:t>
            </w:r>
          </w:p>
        </w:tc>
        <w:tc>
          <w:tcPr>
            <w:tcW w:w="1576" w:type="dxa"/>
            <w:vAlign w:val="center"/>
          </w:tcPr>
          <w:p w14:paraId="1F5DF100" w14:textId="77777777" w:rsidR="00042A98" w:rsidRPr="0082111C" w:rsidRDefault="00042A98" w:rsidP="00700B95">
            <w:pPr>
              <w:pStyle w:val="TableText"/>
              <w:spacing w:before="140" w:after="140"/>
              <w:rPr>
                <w:rFonts w:ascii="Calibri" w:eastAsia="Calibri" w:hAnsi="Calibri" w:cs="Calibri"/>
                <w:sz w:val="21"/>
                <w:szCs w:val="21"/>
                <w:lang w:val="fr-FR"/>
              </w:rPr>
            </w:pPr>
          </w:p>
        </w:tc>
        <w:tc>
          <w:tcPr>
            <w:tcW w:w="1576" w:type="dxa"/>
            <w:vAlign w:val="center"/>
          </w:tcPr>
          <w:p w14:paraId="71F3548E" w14:textId="77777777" w:rsidR="00042A98" w:rsidRPr="0082111C" w:rsidRDefault="00042A98" w:rsidP="00700B95">
            <w:pPr>
              <w:pStyle w:val="TableText"/>
              <w:spacing w:before="140" w:after="140"/>
              <w:rPr>
                <w:rFonts w:ascii="Calibri" w:eastAsia="Calibri" w:hAnsi="Calibri" w:cs="Calibri"/>
                <w:sz w:val="21"/>
                <w:szCs w:val="21"/>
                <w:lang w:val="fr-FR"/>
              </w:rPr>
            </w:pPr>
          </w:p>
        </w:tc>
        <w:tc>
          <w:tcPr>
            <w:tcW w:w="1577" w:type="dxa"/>
            <w:vAlign w:val="center"/>
          </w:tcPr>
          <w:p w14:paraId="1EFFB756" w14:textId="77777777" w:rsidR="00042A98" w:rsidRPr="0082111C" w:rsidRDefault="00042A98" w:rsidP="00700B95">
            <w:pPr>
              <w:pStyle w:val="TableText"/>
              <w:spacing w:before="140" w:after="140"/>
              <w:rPr>
                <w:rFonts w:ascii="Calibri" w:eastAsia="Calibri" w:hAnsi="Calibri" w:cs="Calibri"/>
                <w:sz w:val="21"/>
                <w:szCs w:val="21"/>
                <w:lang w:val="fr-FR"/>
              </w:rPr>
            </w:pPr>
          </w:p>
        </w:tc>
        <w:tc>
          <w:tcPr>
            <w:tcW w:w="2335" w:type="dxa"/>
            <w:vAlign w:val="center"/>
          </w:tcPr>
          <w:p w14:paraId="53291982" w14:textId="77777777" w:rsidR="00042A98" w:rsidRPr="0082111C" w:rsidRDefault="00042A98" w:rsidP="00700B95">
            <w:pPr>
              <w:pStyle w:val="TableText"/>
              <w:spacing w:before="140" w:after="140"/>
              <w:rPr>
                <w:rFonts w:ascii="Calibri" w:eastAsia="Calibri" w:hAnsi="Calibri" w:cs="Calibri"/>
                <w:color w:val="000000"/>
                <w:sz w:val="21"/>
                <w:szCs w:val="21"/>
                <w:lang w:val="fr-FR"/>
              </w:rPr>
            </w:pPr>
            <w:r w:rsidRPr="0082111C">
              <w:rPr>
                <w:rFonts w:ascii="Calibri" w:eastAsia="Calibri" w:hAnsi="Calibri" w:cs="Calibri"/>
                <w:color w:val="000000"/>
                <w:sz w:val="21"/>
                <w:szCs w:val="21"/>
                <w:lang w:val="fr-FR"/>
              </w:rPr>
              <w:t>Messages de l'OMS (disponibles prochainement)</w:t>
            </w:r>
            <w:hyperlink w:anchor="WHOMsgs" w:history="1">
              <w:r w:rsidRPr="0082111C">
                <w:rPr>
                  <w:rStyle w:val="Hyperlink"/>
                  <w:rFonts w:ascii="Calibri" w:eastAsia="Calibri" w:hAnsi="Calibri" w:cs="Calibri"/>
                  <w:sz w:val="21"/>
                  <w:szCs w:val="21"/>
                  <w:vertAlign w:val="superscript"/>
                  <w:lang w:val="fr-FR"/>
                </w:rPr>
                <w:t>6</w:t>
              </w:r>
            </w:hyperlink>
          </w:p>
        </w:tc>
        <w:tc>
          <w:tcPr>
            <w:tcW w:w="1085" w:type="dxa"/>
            <w:vAlign w:val="center"/>
          </w:tcPr>
          <w:p w14:paraId="6AC48410" w14:textId="77777777" w:rsidR="00042A98" w:rsidRPr="0082111C" w:rsidRDefault="00042A98" w:rsidP="00700B95">
            <w:pPr>
              <w:pStyle w:val="TableText"/>
              <w:spacing w:before="140" w:after="140"/>
              <w:rPr>
                <w:rFonts w:ascii="Calibri" w:eastAsia="Calibri" w:hAnsi="Calibri" w:cs="Calibri"/>
                <w:sz w:val="21"/>
                <w:szCs w:val="21"/>
                <w:lang w:val="fr-FR"/>
              </w:rPr>
            </w:pPr>
          </w:p>
        </w:tc>
      </w:tr>
      <w:tr w:rsidR="00042A98" w:rsidRPr="0082111C" w14:paraId="13280376" w14:textId="77777777" w:rsidTr="0084282A">
        <w:tc>
          <w:tcPr>
            <w:tcW w:w="470" w:type="dxa"/>
            <w:vAlign w:val="center"/>
          </w:tcPr>
          <w:p w14:paraId="1D7AE95C" w14:textId="77777777" w:rsidR="00042A98" w:rsidRPr="0082111C" w:rsidRDefault="00042A98" w:rsidP="00700B95">
            <w:pPr>
              <w:pStyle w:val="TableText"/>
              <w:spacing w:before="140" w:after="140"/>
              <w:rPr>
                <w:rFonts w:ascii="Calibri" w:eastAsia="Calibri" w:hAnsi="Calibri" w:cs="Calibri"/>
                <w:sz w:val="21"/>
                <w:szCs w:val="21"/>
                <w:lang w:val="fr-FR"/>
              </w:rPr>
            </w:pPr>
          </w:p>
        </w:tc>
        <w:tc>
          <w:tcPr>
            <w:tcW w:w="3485" w:type="dxa"/>
            <w:vAlign w:val="center"/>
          </w:tcPr>
          <w:p w14:paraId="0F572C2B" w14:textId="77777777" w:rsidR="00042A98" w:rsidRPr="0082111C" w:rsidRDefault="00042A98" w:rsidP="00700B95">
            <w:pPr>
              <w:pStyle w:val="TableText"/>
              <w:spacing w:before="140" w:after="140"/>
              <w:rPr>
                <w:sz w:val="21"/>
                <w:szCs w:val="21"/>
                <w:lang w:val="fr-FR"/>
              </w:rPr>
            </w:pPr>
            <w:r w:rsidRPr="0082111C">
              <w:rPr>
                <w:sz w:val="21"/>
                <w:szCs w:val="21"/>
                <w:lang w:val="fr-FR"/>
              </w:rPr>
              <w:t>Tenir une conférence de presse à l'intention des journalistes</w:t>
            </w:r>
          </w:p>
        </w:tc>
        <w:tc>
          <w:tcPr>
            <w:tcW w:w="1576" w:type="dxa"/>
            <w:vAlign w:val="center"/>
          </w:tcPr>
          <w:p w14:paraId="1E461483" w14:textId="77777777" w:rsidR="00042A98" w:rsidRPr="0082111C" w:rsidRDefault="00042A98" w:rsidP="00700B95">
            <w:pPr>
              <w:pStyle w:val="TableText"/>
              <w:spacing w:before="140" w:after="140"/>
              <w:jc w:val="center"/>
              <w:rPr>
                <w:sz w:val="21"/>
                <w:szCs w:val="21"/>
                <w:lang w:val="fr-FR"/>
              </w:rPr>
            </w:pPr>
            <w:r w:rsidRPr="0082111C">
              <w:rPr>
                <w:sz w:val="21"/>
                <w:szCs w:val="21"/>
                <w:lang w:val="fr-FR"/>
              </w:rPr>
              <w:t>Médias</w:t>
            </w:r>
          </w:p>
        </w:tc>
        <w:tc>
          <w:tcPr>
            <w:tcW w:w="1576" w:type="dxa"/>
            <w:vAlign w:val="center"/>
          </w:tcPr>
          <w:p w14:paraId="018DA37C" w14:textId="77777777" w:rsidR="00042A98" w:rsidRPr="0082111C" w:rsidRDefault="00042A98" w:rsidP="00700B95">
            <w:pPr>
              <w:pStyle w:val="TableText"/>
              <w:spacing w:before="140" w:after="140"/>
              <w:rPr>
                <w:rFonts w:ascii="Calibri" w:eastAsia="Calibri" w:hAnsi="Calibri" w:cs="Calibri"/>
                <w:sz w:val="21"/>
                <w:szCs w:val="21"/>
                <w:lang w:val="fr-FR"/>
              </w:rPr>
            </w:pPr>
          </w:p>
        </w:tc>
        <w:tc>
          <w:tcPr>
            <w:tcW w:w="1576" w:type="dxa"/>
            <w:vAlign w:val="center"/>
          </w:tcPr>
          <w:p w14:paraId="31C580DF" w14:textId="77777777" w:rsidR="00042A98" w:rsidRPr="0082111C" w:rsidRDefault="00042A98" w:rsidP="00700B95">
            <w:pPr>
              <w:pStyle w:val="TableText"/>
              <w:spacing w:before="140" w:after="140"/>
              <w:rPr>
                <w:rFonts w:ascii="Calibri" w:eastAsia="Calibri" w:hAnsi="Calibri" w:cs="Calibri"/>
                <w:sz w:val="21"/>
                <w:szCs w:val="21"/>
                <w:lang w:val="fr-FR"/>
              </w:rPr>
            </w:pPr>
          </w:p>
        </w:tc>
        <w:tc>
          <w:tcPr>
            <w:tcW w:w="1577" w:type="dxa"/>
            <w:vAlign w:val="center"/>
          </w:tcPr>
          <w:p w14:paraId="00EDC707" w14:textId="77777777" w:rsidR="00042A98" w:rsidRPr="0082111C" w:rsidRDefault="00042A98" w:rsidP="00700B95">
            <w:pPr>
              <w:pStyle w:val="TableText"/>
              <w:spacing w:before="140" w:after="140"/>
              <w:rPr>
                <w:rFonts w:ascii="Calibri" w:eastAsia="Calibri" w:hAnsi="Calibri" w:cs="Calibri"/>
                <w:sz w:val="21"/>
                <w:szCs w:val="21"/>
                <w:lang w:val="fr-FR"/>
              </w:rPr>
            </w:pPr>
          </w:p>
        </w:tc>
        <w:tc>
          <w:tcPr>
            <w:tcW w:w="2335" w:type="dxa"/>
            <w:vAlign w:val="center"/>
          </w:tcPr>
          <w:p w14:paraId="3CF9189E" w14:textId="77777777" w:rsidR="00042A98" w:rsidRPr="0082111C" w:rsidRDefault="00042A98" w:rsidP="00700B95">
            <w:pPr>
              <w:pStyle w:val="TableText"/>
              <w:spacing w:before="140" w:after="140"/>
              <w:rPr>
                <w:rFonts w:ascii="Calibri" w:eastAsia="Calibri" w:hAnsi="Calibri" w:cs="Calibri"/>
                <w:color w:val="000000"/>
                <w:sz w:val="21"/>
                <w:szCs w:val="21"/>
                <w:lang w:val="fr-FR"/>
              </w:rPr>
            </w:pPr>
          </w:p>
        </w:tc>
        <w:tc>
          <w:tcPr>
            <w:tcW w:w="1085" w:type="dxa"/>
            <w:vAlign w:val="center"/>
          </w:tcPr>
          <w:p w14:paraId="3B324904" w14:textId="77777777" w:rsidR="00042A98" w:rsidRPr="0082111C" w:rsidRDefault="00042A98" w:rsidP="00700B95">
            <w:pPr>
              <w:pStyle w:val="TableText"/>
              <w:spacing w:before="140" w:after="140"/>
              <w:rPr>
                <w:rFonts w:ascii="Calibri" w:eastAsia="Calibri" w:hAnsi="Calibri" w:cs="Calibri"/>
                <w:sz w:val="21"/>
                <w:szCs w:val="21"/>
                <w:lang w:val="fr-FR"/>
              </w:rPr>
            </w:pPr>
          </w:p>
        </w:tc>
      </w:tr>
      <w:tr w:rsidR="00042A98" w:rsidRPr="0082111C" w14:paraId="7E9418D1" w14:textId="77777777" w:rsidTr="0084282A">
        <w:tc>
          <w:tcPr>
            <w:tcW w:w="470" w:type="dxa"/>
            <w:vAlign w:val="center"/>
          </w:tcPr>
          <w:p w14:paraId="011973A7" w14:textId="77777777" w:rsidR="00042A98" w:rsidRPr="0082111C" w:rsidRDefault="00042A98" w:rsidP="00700B95">
            <w:pPr>
              <w:pStyle w:val="TableText"/>
              <w:spacing w:before="140" w:after="140"/>
              <w:rPr>
                <w:rFonts w:ascii="Calibri" w:eastAsia="Calibri" w:hAnsi="Calibri" w:cs="Calibri"/>
                <w:sz w:val="21"/>
                <w:szCs w:val="21"/>
                <w:lang w:val="fr-FR"/>
              </w:rPr>
            </w:pPr>
          </w:p>
        </w:tc>
        <w:tc>
          <w:tcPr>
            <w:tcW w:w="3485" w:type="dxa"/>
            <w:vAlign w:val="center"/>
          </w:tcPr>
          <w:p w14:paraId="48768078" w14:textId="77777777" w:rsidR="00042A98" w:rsidRPr="0082111C" w:rsidRDefault="00042A98" w:rsidP="00700B95">
            <w:pPr>
              <w:pStyle w:val="TableText"/>
              <w:spacing w:before="140" w:after="140"/>
              <w:rPr>
                <w:sz w:val="21"/>
                <w:szCs w:val="21"/>
                <w:lang w:val="fr-FR"/>
              </w:rPr>
            </w:pPr>
            <w:r w:rsidRPr="0082111C">
              <w:rPr>
                <w:sz w:val="21"/>
                <w:szCs w:val="21"/>
                <w:lang w:val="fr-FR"/>
              </w:rPr>
              <w:t>Examiner les directives existantes en matière de planification familiale et envisager de formuler des recommandations en vue de les mettre à jour, y compris l'intégration de l'évaluation des risques liés au VIH (en attendant les directives de l'OMS)</w:t>
            </w:r>
          </w:p>
        </w:tc>
        <w:tc>
          <w:tcPr>
            <w:tcW w:w="1576" w:type="dxa"/>
            <w:vAlign w:val="center"/>
          </w:tcPr>
          <w:p w14:paraId="052B5B48" w14:textId="1C6951DA" w:rsidR="00042A98" w:rsidRPr="0082111C" w:rsidRDefault="00722227" w:rsidP="00700B95">
            <w:pPr>
              <w:pStyle w:val="TableText"/>
              <w:spacing w:before="140" w:after="140"/>
              <w:jc w:val="center"/>
              <w:rPr>
                <w:sz w:val="21"/>
                <w:szCs w:val="21"/>
                <w:lang w:val="fr-FR"/>
              </w:rPr>
            </w:pPr>
            <w:proofErr w:type="spellStart"/>
            <w:r>
              <w:rPr>
                <w:sz w:val="21"/>
                <w:szCs w:val="21"/>
                <w:lang w:val="fr-FR"/>
              </w:rPr>
              <w:t>s.o</w:t>
            </w:r>
            <w:proofErr w:type="spellEnd"/>
            <w:r>
              <w:rPr>
                <w:sz w:val="21"/>
                <w:szCs w:val="21"/>
                <w:lang w:val="fr-FR"/>
              </w:rPr>
              <w:t>.</w:t>
            </w:r>
          </w:p>
        </w:tc>
        <w:tc>
          <w:tcPr>
            <w:tcW w:w="1576" w:type="dxa"/>
            <w:vAlign w:val="center"/>
          </w:tcPr>
          <w:p w14:paraId="6B59965F" w14:textId="77777777" w:rsidR="00042A98" w:rsidRPr="0082111C" w:rsidRDefault="00042A98" w:rsidP="00700B95">
            <w:pPr>
              <w:pStyle w:val="TableText"/>
              <w:spacing w:before="140" w:after="140"/>
              <w:rPr>
                <w:rFonts w:ascii="Calibri" w:eastAsia="Calibri" w:hAnsi="Calibri" w:cs="Calibri"/>
                <w:sz w:val="21"/>
                <w:szCs w:val="21"/>
                <w:lang w:val="fr-FR"/>
              </w:rPr>
            </w:pPr>
          </w:p>
        </w:tc>
        <w:tc>
          <w:tcPr>
            <w:tcW w:w="1576" w:type="dxa"/>
            <w:vAlign w:val="center"/>
          </w:tcPr>
          <w:p w14:paraId="66EAA3B6" w14:textId="77777777" w:rsidR="00042A98" w:rsidRPr="0082111C" w:rsidRDefault="00042A98" w:rsidP="00700B95">
            <w:pPr>
              <w:pStyle w:val="TableText"/>
              <w:spacing w:before="140" w:after="140"/>
              <w:rPr>
                <w:rFonts w:ascii="Calibri" w:eastAsia="Calibri" w:hAnsi="Calibri" w:cs="Calibri"/>
                <w:sz w:val="21"/>
                <w:szCs w:val="21"/>
                <w:lang w:val="fr-FR"/>
              </w:rPr>
            </w:pPr>
          </w:p>
        </w:tc>
        <w:tc>
          <w:tcPr>
            <w:tcW w:w="1577" w:type="dxa"/>
            <w:vAlign w:val="center"/>
          </w:tcPr>
          <w:p w14:paraId="529757DB" w14:textId="77777777" w:rsidR="00042A98" w:rsidRPr="0082111C" w:rsidRDefault="00042A98" w:rsidP="00700B95">
            <w:pPr>
              <w:pStyle w:val="TableText"/>
              <w:spacing w:before="140" w:after="140"/>
              <w:rPr>
                <w:rFonts w:ascii="Calibri" w:eastAsia="Calibri" w:hAnsi="Calibri" w:cs="Calibri"/>
                <w:sz w:val="21"/>
                <w:szCs w:val="21"/>
                <w:lang w:val="fr-FR"/>
              </w:rPr>
            </w:pPr>
          </w:p>
        </w:tc>
        <w:tc>
          <w:tcPr>
            <w:tcW w:w="2335" w:type="dxa"/>
            <w:vAlign w:val="center"/>
          </w:tcPr>
          <w:p w14:paraId="13124520" w14:textId="77777777" w:rsidR="00042A98" w:rsidRPr="0082111C" w:rsidRDefault="00042A98" w:rsidP="00700B95">
            <w:pPr>
              <w:pStyle w:val="TableText"/>
              <w:spacing w:before="140" w:after="140"/>
              <w:rPr>
                <w:rFonts w:ascii="Calibri" w:eastAsia="Calibri" w:hAnsi="Calibri" w:cs="Calibri"/>
                <w:color w:val="000000"/>
                <w:sz w:val="21"/>
                <w:szCs w:val="21"/>
                <w:lang w:val="fr-FR"/>
              </w:rPr>
            </w:pPr>
            <w:r w:rsidRPr="0082111C">
              <w:rPr>
                <w:rFonts w:ascii="Calibri" w:eastAsia="Calibri" w:hAnsi="Calibri" w:cs="Calibri"/>
                <w:color w:val="000000"/>
                <w:sz w:val="21"/>
                <w:szCs w:val="21"/>
                <w:lang w:val="fr-FR"/>
              </w:rPr>
              <w:t>Outil d'évaluation des risques liés au VIH (disponible en septembre 2019)</w:t>
            </w:r>
            <w:hyperlink w:anchor="HIVRiskAssess" w:history="1">
              <w:r w:rsidRPr="0082111C">
                <w:rPr>
                  <w:rStyle w:val="Hyperlink"/>
                  <w:rFonts w:ascii="Calibri" w:eastAsia="Calibri" w:hAnsi="Calibri" w:cs="Calibri"/>
                  <w:sz w:val="21"/>
                  <w:szCs w:val="21"/>
                  <w:vertAlign w:val="superscript"/>
                  <w:lang w:val="fr-FR"/>
                </w:rPr>
                <w:t>9</w:t>
              </w:r>
            </w:hyperlink>
          </w:p>
        </w:tc>
        <w:tc>
          <w:tcPr>
            <w:tcW w:w="1085" w:type="dxa"/>
            <w:vAlign w:val="center"/>
          </w:tcPr>
          <w:p w14:paraId="3EF2AAED" w14:textId="77777777" w:rsidR="00042A98" w:rsidRPr="0082111C" w:rsidRDefault="00042A98" w:rsidP="00700B95">
            <w:pPr>
              <w:pStyle w:val="TableText"/>
              <w:spacing w:before="140" w:after="140"/>
              <w:rPr>
                <w:rFonts w:ascii="Calibri" w:eastAsia="Calibri" w:hAnsi="Calibri" w:cs="Calibri"/>
                <w:sz w:val="21"/>
                <w:szCs w:val="21"/>
                <w:lang w:val="fr-FR"/>
              </w:rPr>
            </w:pPr>
          </w:p>
        </w:tc>
      </w:tr>
      <w:tr w:rsidR="00042A98" w:rsidRPr="0082111C" w14:paraId="2F3738A0" w14:textId="77777777" w:rsidTr="0084282A">
        <w:tc>
          <w:tcPr>
            <w:tcW w:w="470" w:type="dxa"/>
            <w:vAlign w:val="center"/>
          </w:tcPr>
          <w:p w14:paraId="1288F826" w14:textId="77777777" w:rsidR="00042A98" w:rsidRPr="0082111C" w:rsidRDefault="00042A98" w:rsidP="00700B95">
            <w:pPr>
              <w:pStyle w:val="TableText"/>
              <w:spacing w:before="140" w:after="140"/>
              <w:rPr>
                <w:rFonts w:ascii="Calibri" w:eastAsia="Calibri" w:hAnsi="Calibri" w:cs="Calibri"/>
                <w:sz w:val="21"/>
                <w:szCs w:val="21"/>
                <w:lang w:val="fr-FR"/>
              </w:rPr>
            </w:pPr>
          </w:p>
        </w:tc>
        <w:tc>
          <w:tcPr>
            <w:tcW w:w="3485" w:type="dxa"/>
            <w:vAlign w:val="center"/>
          </w:tcPr>
          <w:p w14:paraId="2BA484C6" w14:textId="77777777" w:rsidR="00042A98" w:rsidRPr="0082111C" w:rsidRDefault="00042A98" w:rsidP="00700B95">
            <w:pPr>
              <w:pStyle w:val="TableText"/>
              <w:spacing w:before="140" w:after="140"/>
              <w:rPr>
                <w:sz w:val="21"/>
                <w:szCs w:val="21"/>
                <w:lang w:val="fr-FR"/>
              </w:rPr>
            </w:pPr>
            <w:r w:rsidRPr="0082111C">
              <w:rPr>
                <w:sz w:val="21"/>
                <w:szCs w:val="21"/>
                <w:lang w:val="fr-FR"/>
              </w:rPr>
              <w:t xml:space="preserve">Organiser des réunions sous-nationales pour planifier la diffusion au niveau des districts. </w:t>
            </w:r>
          </w:p>
        </w:tc>
        <w:tc>
          <w:tcPr>
            <w:tcW w:w="1576" w:type="dxa"/>
            <w:vAlign w:val="center"/>
          </w:tcPr>
          <w:p w14:paraId="618677E5" w14:textId="77777777" w:rsidR="00042A98" w:rsidRPr="0082111C" w:rsidRDefault="00042A98" w:rsidP="00700B95">
            <w:pPr>
              <w:pStyle w:val="TableText"/>
              <w:spacing w:before="140" w:after="140"/>
              <w:jc w:val="center"/>
              <w:rPr>
                <w:sz w:val="21"/>
                <w:szCs w:val="21"/>
                <w:lang w:val="fr-FR"/>
              </w:rPr>
            </w:pPr>
            <w:r w:rsidRPr="0082111C">
              <w:rPr>
                <w:sz w:val="21"/>
                <w:szCs w:val="21"/>
                <w:lang w:val="fr-FR"/>
              </w:rPr>
              <w:t>Agents sanitaires de district</w:t>
            </w:r>
          </w:p>
        </w:tc>
        <w:tc>
          <w:tcPr>
            <w:tcW w:w="1576" w:type="dxa"/>
            <w:vAlign w:val="center"/>
          </w:tcPr>
          <w:p w14:paraId="7EB26F78" w14:textId="77777777" w:rsidR="00042A98" w:rsidRPr="0082111C" w:rsidRDefault="00042A98" w:rsidP="00700B95">
            <w:pPr>
              <w:pStyle w:val="TableText"/>
              <w:spacing w:before="140" w:after="140"/>
              <w:rPr>
                <w:rFonts w:ascii="Calibri" w:eastAsia="Calibri" w:hAnsi="Calibri" w:cs="Calibri"/>
                <w:sz w:val="21"/>
                <w:szCs w:val="21"/>
                <w:lang w:val="fr-FR"/>
              </w:rPr>
            </w:pPr>
          </w:p>
        </w:tc>
        <w:tc>
          <w:tcPr>
            <w:tcW w:w="1576" w:type="dxa"/>
            <w:vAlign w:val="center"/>
          </w:tcPr>
          <w:p w14:paraId="1E6B4249" w14:textId="77777777" w:rsidR="00042A98" w:rsidRPr="0082111C" w:rsidRDefault="00042A98" w:rsidP="00700B95">
            <w:pPr>
              <w:pStyle w:val="TableText"/>
              <w:spacing w:before="140" w:after="140"/>
              <w:rPr>
                <w:rFonts w:ascii="Calibri" w:eastAsia="Calibri" w:hAnsi="Calibri" w:cs="Calibri"/>
                <w:sz w:val="21"/>
                <w:szCs w:val="21"/>
                <w:lang w:val="fr-FR"/>
              </w:rPr>
            </w:pPr>
          </w:p>
        </w:tc>
        <w:tc>
          <w:tcPr>
            <w:tcW w:w="1577" w:type="dxa"/>
            <w:vAlign w:val="center"/>
          </w:tcPr>
          <w:p w14:paraId="13DAAF62" w14:textId="77777777" w:rsidR="00042A98" w:rsidRPr="0082111C" w:rsidRDefault="00042A98" w:rsidP="00700B95">
            <w:pPr>
              <w:pStyle w:val="TableText"/>
              <w:spacing w:before="140" w:after="140"/>
              <w:rPr>
                <w:rFonts w:ascii="Calibri" w:eastAsia="Calibri" w:hAnsi="Calibri" w:cs="Calibri"/>
                <w:sz w:val="21"/>
                <w:szCs w:val="21"/>
                <w:lang w:val="fr-FR"/>
              </w:rPr>
            </w:pPr>
          </w:p>
        </w:tc>
        <w:tc>
          <w:tcPr>
            <w:tcW w:w="2335" w:type="dxa"/>
            <w:vAlign w:val="center"/>
          </w:tcPr>
          <w:p w14:paraId="4786F34E" w14:textId="77777777" w:rsidR="00557201" w:rsidRPr="0082111C" w:rsidRDefault="00557201" w:rsidP="00700B95">
            <w:pPr>
              <w:spacing w:before="140" w:after="140" w:line="240" w:lineRule="auto"/>
              <w:rPr>
                <w:lang w:val="fr-FR"/>
              </w:rPr>
            </w:pPr>
          </w:p>
        </w:tc>
        <w:tc>
          <w:tcPr>
            <w:tcW w:w="1085" w:type="dxa"/>
            <w:vAlign w:val="center"/>
          </w:tcPr>
          <w:p w14:paraId="1F30D3BA" w14:textId="77777777" w:rsidR="00042A98" w:rsidRPr="0082111C" w:rsidRDefault="00042A98" w:rsidP="00700B95">
            <w:pPr>
              <w:pStyle w:val="TableText"/>
              <w:spacing w:before="140" w:after="140"/>
              <w:rPr>
                <w:rFonts w:ascii="Calibri" w:eastAsia="Calibri" w:hAnsi="Calibri" w:cs="Calibri"/>
                <w:sz w:val="21"/>
                <w:szCs w:val="21"/>
                <w:lang w:val="fr-FR"/>
              </w:rPr>
            </w:pPr>
          </w:p>
        </w:tc>
      </w:tr>
      <w:tr w:rsidR="00042A98" w:rsidRPr="0082111C" w14:paraId="68C45DA7" w14:textId="77777777" w:rsidTr="00F176D2">
        <w:tc>
          <w:tcPr>
            <w:tcW w:w="13680" w:type="dxa"/>
            <w:gridSpan w:val="8"/>
            <w:shd w:val="clear" w:color="auto" w:fill="D9D9D9" w:themeFill="background1" w:themeFillShade="D9"/>
            <w:vAlign w:val="center"/>
          </w:tcPr>
          <w:p w14:paraId="62667619" w14:textId="652B45A9" w:rsidR="00234D30" w:rsidRPr="0082111C" w:rsidRDefault="00042A98" w:rsidP="00721DFE">
            <w:pPr>
              <w:pStyle w:val="TableText"/>
              <w:rPr>
                <w:lang w:val="fr-FR"/>
              </w:rPr>
            </w:pPr>
            <w:r w:rsidRPr="0082111C">
              <w:rPr>
                <w:lang w:val="fr-FR"/>
              </w:rPr>
              <w:t>Matériel à développer ou à adapter</w:t>
            </w:r>
          </w:p>
          <w:p w14:paraId="5ED33C7D" w14:textId="6A907748" w:rsidR="00234D30" w:rsidRPr="0082111C" w:rsidRDefault="00234D30" w:rsidP="00721DFE">
            <w:pPr>
              <w:rPr>
                <w:rFonts w:ascii="Calibri" w:eastAsia="Calibri" w:hAnsi="Calibri" w:cs="Calibri"/>
                <w:lang w:val="fr-FR"/>
              </w:rPr>
            </w:pPr>
          </w:p>
        </w:tc>
      </w:tr>
      <w:tr w:rsidR="00042A98" w:rsidRPr="0082111C" w14:paraId="14497A1C" w14:textId="77777777" w:rsidTr="0084282A">
        <w:tc>
          <w:tcPr>
            <w:tcW w:w="470" w:type="dxa"/>
          </w:tcPr>
          <w:p w14:paraId="5049AC21" w14:textId="77777777" w:rsidR="00042A98" w:rsidRPr="0082111C" w:rsidRDefault="00042A98" w:rsidP="007F70E6">
            <w:pPr>
              <w:pStyle w:val="TableText"/>
              <w:spacing w:before="80" w:after="80"/>
              <w:rPr>
                <w:rFonts w:ascii="Calibri" w:eastAsia="Calibri" w:hAnsi="Calibri" w:cs="Calibri"/>
                <w:sz w:val="21"/>
                <w:szCs w:val="21"/>
                <w:lang w:val="fr-FR"/>
              </w:rPr>
            </w:pPr>
          </w:p>
        </w:tc>
        <w:tc>
          <w:tcPr>
            <w:tcW w:w="3485" w:type="dxa"/>
            <w:vAlign w:val="center"/>
          </w:tcPr>
          <w:p w14:paraId="355D4D5F" w14:textId="77777777" w:rsidR="00042A98" w:rsidRPr="0082111C" w:rsidRDefault="00042A98" w:rsidP="0084282A">
            <w:pPr>
              <w:pStyle w:val="TableText"/>
              <w:spacing w:before="80" w:after="80"/>
              <w:rPr>
                <w:rFonts w:ascii="Calibri" w:eastAsia="Calibri" w:hAnsi="Calibri" w:cs="Calibri"/>
                <w:sz w:val="21"/>
                <w:szCs w:val="21"/>
                <w:lang w:val="fr-FR"/>
              </w:rPr>
            </w:pPr>
            <w:r w:rsidRPr="0082111C">
              <w:rPr>
                <w:sz w:val="21"/>
                <w:szCs w:val="21"/>
                <w:lang w:val="fr-FR"/>
              </w:rPr>
              <w:t>Élaborer ou adapter des notes d'orientation par pays sur les résultats de l'essai et leurs conséquences</w:t>
            </w:r>
          </w:p>
        </w:tc>
        <w:tc>
          <w:tcPr>
            <w:tcW w:w="1576" w:type="dxa"/>
            <w:vAlign w:val="center"/>
          </w:tcPr>
          <w:p w14:paraId="576E181E" w14:textId="77777777" w:rsidR="00042A98" w:rsidRPr="0082111C" w:rsidRDefault="00042A98" w:rsidP="0084282A">
            <w:pPr>
              <w:pStyle w:val="TableText"/>
              <w:spacing w:before="80" w:after="80"/>
              <w:jc w:val="center"/>
              <w:rPr>
                <w:rFonts w:ascii="Calibri" w:eastAsia="Calibri" w:hAnsi="Calibri" w:cs="Calibri"/>
                <w:sz w:val="21"/>
                <w:szCs w:val="21"/>
                <w:lang w:val="fr-FR"/>
              </w:rPr>
            </w:pPr>
            <w:r w:rsidRPr="0082111C">
              <w:rPr>
                <w:sz w:val="21"/>
                <w:szCs w:val="21"/>
                <w:lang w:val="fr-FR"/>
              </w:rPr>
              <w:t>Décideurs</w:t>
            </w:r>
          </w:p>
        </w:tc>
        <w:tc>
          <w:tcPr>
            <w:tcW w:w="1576" w:type="dxa"/>
            <w:vAlign w:val="center"/>
          </w:tcPr>
          <w:p w14:paraId="35A0123D" w14:textId="77777777" w:rsidR="00042A98" w:rsidRPr="0082111C" w:rsidRDefault="00042A98" w:rsidP="0084282A">
            <w:pPr>
              <w:pStyle w:val="TableText"/>
              <w:spacing w:before="80" w:after="80"/>
              <w:rPr>
                <w:rFonts w:ascii="Calibri" w:eastAsia="Calibri" w:hAnsi="Calibri" w:cs="Calibri"/>
                <w:sz w:val="21"/>
                <w:szCs w:val="21"/>
                <w:lang w:val="fr-FR"/>
              </w:rPr>
            </w:pPr>
          </w:p>
        </w:tc>
        <w:tc>
          <w:tcPr>
            <w:tcW w:w="1576" w:type="dxa"/>
            <w:vAlign w:val="center"/>
          </w:tcPr>
          <w:p w14:paraId="58E871BF" w14:textId="77777777" w:rsidR="00042A98" w:rsidRPr="0082111C" w:rsidRDefault="00042A98" w:rsidP="0084282A">
            <w:pPr>
              <w:pStyle w:val="TableText"/>
              <w:spacing w:before="80" w:after="80"/>
              <w:rPr>
                <w:rFonts w:ascii="Calibri" w:eastAsia="Calibri" w:hAnsi="Calibri" w:cs="Calibri"/>
                <w:sz w:val="21"/>
                <w:szCs w:val="21"/>
                <w:lang w:val="fr-FR"/>
              </w:rPr>
            </w:pPr>
          </w:p>
        </w:tc>
        <w:tc>
          <w:tcPr>
            <w:tcW w:w="1577" w:type="dxa"/>
            <w:vAlign w:val="center"/>
          </w:tcPr>
          <w:p w14:paraId="68608014" w14:textId="77777777" w:rsidR="00042A98" w:rsidRPr="0082111C" w:rsidRDefault="00042A98" w:rsidP="0084282A">
            <w:pPr>
              <w:pStyle w:val="TableText"/>
              <w:spacing w:before="80" w:after="80"/>
              <w:rPr>
                <w:rFonts w:ascii="Calibri" w:eastAsia="Calibri" w:hAnsi="Calibri" w:cs="Calibri"/>
                <w:sz w:val="21"/>
                <w:szCs w:val="21"/>
                <w:lang w:val="fr-FR"/>
              </w:rPr>
            </w:pPr>
          </w:p>
        </w:tc>
        <w:tc>
          <w:tcPr>
            <w:tcW w:w="2335" w:type="dxa"/>
            <w:vAlign w:val="center"/>
          </w:tcPr>
          <w:p w14:paraId="591E7B58" w14:textId="77777777" w:rsidR="00042A98" w:rsidRPr="0082111C" w:rsidRDefault="00042A98" w:rsidP="0084282A">
            <w:pPr>
              <w:pStyle w:val="TableText"/>
              <w:spacing w:before="80" w:after="80"/>
              <w:rPr>
                <w:rFonts w:ascii="Calibri" w:eastAsia="Calibri" w:hAnsi="Calibri" w:cs="Calibri"/>
                <w:sz w:val="21"/>
                <w:szCs w:val="21"/>
                <w:lang w:val="fr-FR"/>
              </w:rPr>
            </w:pPr>
            <w:r w:rsidRPr="0082111C">
              <w:rPr>
                <w:rFonts w:ascii="Calibri" w:eastAsia="Calibri" w:hAnsi="Calibri" w:cs="Calibri"/>
                <w:color w:val="000000"/>
                <w:sz w:val="21"/>
                <w:szCs w:val="21"/>
                <w:lang w:val="fr-FR"/>
              </w:rPr>
              <w:t>Messages de l'OMS (disponibles prochainement)</w:t>
            </w:r>
            <w:hyperlink w:anchor="WHOMsgs" w:history="1">
              <w:r w:rsidRPr="0082111C">
                <w:rPr>
                  <w:rStyle w:val="Hyperlink"/>
                  <w:rFonts w:ascii="Calibri" w:eastAsia="Calibri" w:hAnsi="Calibri" w:cs="Calibri"/>
                  <w:sz w:val="21"/>
                  <w:szCs w:val="21"/>
                  <w:vertAlign w:val="superscript"/>
                  <w:lang w:val="fr-FR"/>
                </w:rPr>
                <w:t>6</w:t>
              </w:r>
            </w:hyperlink>
          </w:p>
        </w:tc>
        <w:tc>
          <w:tcPr>
            <w:tcW w:w="1085" w:type="dxa"/>
            <w:vAlign w:val="center"/>
          </w:tcPr>
          <w:p w14:paraId="016ED762" w14:textId="77777777" w:rsidR="00042A98" w:rsidRPr="0082111C" w:rsidRDefault="00042A98" w:rsidP="0084282A">
            <w:pPr>
              <w:pStyle w:val="TableText"/>
              <w:spacing w:before="80" w:after="80"/>
              <w:rPr>
                <w:rFonts w:ascii="Calibri" w:eastAsia="Calibri" w:hAnsi="Calibri" w:cs="Calibri"/>
                <w:sz w:val="21"/>
                <w:szCs w:val="21"/>
                <w:lang w:val="fr-FR"/>
              </w:rPr>
            </w:pPr>
          </w:p>
        </w:tc>
      </w:tr>
      <w:tr w:rsidR="00042A98" w:rsidRPr="0082111C" w14:paraId="3E933EDD" w14:textId="77777777" w:rsidTr="0084282A">
        <w:tc>
          <w:tcPr>
            <w:tcW w:w="470" w:type="dxa"/>
          </w:tcPr>
          <w:p w14:paraId="61DE3DCB" w14:textId="77777777" w:rsidR="00042A98" w:rsidRPr="0082111C" w:rsidRDefault="00042A98" w:rsidP="007F70E6">
            <w:pPr>
              <w:pStyle w:val="TableText"/>
              <w:spacing w:before="80" w:after="80"/>
              <w:rPr>
                <w:rFonts w:ascii="Calibri" w:eastAsia="Calibri" w:hAnsi="Calibri" w:cs="Calibri"/>
                <w:sz w:val="21"/>
                <w:szCs w:val="21"/>
                <w:lang w:val="fr-FR"/>
              </w:rPr>
            </w:pPr>
          </w:p>
        </w:tc>
        <w:tc>
          <w:tcPr>
            <w:tcW w:w="3485" w:type="dxa"/>
            <w:vAlign w:val="center"/>
          </w:tcPr>
          <w:p w14:paraId="25F56DE0" w14:textId="77777777" w:rsidR="00042A98" w:rsidRPr="0082111C" w:rsidRDefault="00042A98" w:rsidP="0084282A">
            <w:pPr>
              <w:pStyle w:val="TableText"/>
              <w:spacing w:before="80" w:after="80"/>
              <w:rPr>
                <w:sz w:val="21"/>
                <w:szCs w:val="21"/>
                <w:lang w:val="fr-FR"/>
              </w:rPr>
            </w:pPr>
            <w:r w:rsidRPr="0082111C">
              <w:rPr>
                <w:sz w:val="21"/>
                <w:szCs w:val="21"/>
                <w:lang w:val="fr-FR"/>
              </w:rPr>
              <w:t>Adapter et traduire les fiches d'information à l'intention des prestataires, en les informant des faits sur l'essai ECHO, des résultats et, lorsqu'elles seront disponibles, des directives de l'OMS</w:t>
            </w:r>
          </w:p>
        </w:tc>
        <w:tc>
          <w:tcPr>
            <w:tcW w:w="1576" w:type="dxa"/>
            <w:vAlign w:val="center"/>
          </w:tcPr>
          <w:p w14:paraId="5384F35B" w14:textId="77777777" w:rsidR="00042A98" w:rsidRPr="0082111C" w:rsidRDefault="00042A98" w:rsidP="0084282A">
            <w:pPr>
              <w:pStyle w:val="TableText"/>
              <w:spacing w:before="80" w:after="80"/>
              <w:jc w:val="center"/>
              <w:rPr>
                <w:sz w:val="21"/>
                <w:szCs w:val="21"/>
                <w:lang w:val="fr-FR"/>
              </w:rPr>
            </w:pPr>
            <w:r w:rsidRPr="0082111C">
              <w:rPr>
                <w:sz w:val="21"/>
                <w:szCs w:val="21"/>
                <w:lang w:val="fr-FR"/>
              </w:rPr>
              <w:t>Prestataires</w:t>
            </w:r>
          </w:p>
        </w:tc>
        <w:tc>
          <w:tcPr>
            <w:tcW w:w="1576" w:type="dxa"/>
            <w:vAlign w:val="center"/>
          </w:tcPr>
          <w:p w14:paraId="2E78C0C1" w14:textId="77777777" w:rsidR="00042A98" w:rsidRPr="0082111C" w:rsidRDefault="00042A98" w:rsidP="0084282A">
            <w:pPr>
              <w:pStyle w:val="TableText"/>
              <w:spacing w:before="80" w:after="80"/>
              <w:rPr>
                <w:rFonts w:ascii="Calibri" w:eastAsia="Calibri" w:hAnsi="Calibri" w:cs="Calibri"/>
                <w:sz w:val="21"/>
                <w:szCs w:val="21"/>
                <w:lang w:val="fr-FR"/>
              </w:rPr>
            </w:pPr>
          </w:p>
        </w:tc>
        <w:tc>
          <w:tcPr>
            <w:tcW w:w="1576" w:type="dxa"/>
            <w:vAlign w:val="center"/>
          </w:tcPr>
          <w:p w14:paraId="698765A8" w14:textId="77777777" w:rsidR="00042A98" w:rsidRPr="0082111C" w:rsidRDefault="00042A98" w:rsidP="0084282A">
            <w:pPr>
              <w:pStyle w:val="TableText"/>
              <w:spacing w:before="80" w:after="80"/>
              <w:rPr>
                <w:rFonts w:ascii="Calibri" w:eastAsia="Calibri" w:hAnsi="Calibri" w:cs="Calibri"/>
                <w:sz w:val="21"/>
                <w:szCs w:val="21"/>
                <w:lang w:val="fr-FR"/>
              </w:rPr>
            </w:pPr>
          </w:p>
        </w:tc>
        <w:tc>
          <w:tcPr>
            <w:tcW w:w="1577" w:type="dxa"/>
            <w:vAlign w:val="center"/>
          </w:tcPr>
          <w:p w14:paraId="0A53CB0E" w14:textId="77777777" w:rsidR="00042A98" w:rsidRPr="0082111C" w:rsidRDefault="00042A98" w:rsidP="0084282A">
            <w:pPr>
              <w:pStyle w:val="TableText"/>
              <w:spacing w:before="80" w:after="80"/>
              <w:rPr>
                <w:rFonts w:ascii="Calibri" w:eastAsia="Calibri" w:hAnsi="Calibri" w:cs="Calibri"/>
                <w:sz w:val="21"/>
                <w:szCs w:val="21"/>
                <w:lang w:val="fr-FR"/>
              </w:rPr>
            </w:pPr>
          </w:p>
        </w:tc>
        <w:tc>
          <w:tcPr>
            <w:tcW w:w="2335" w:type="dxa"/>
            <w:vAlign w:val="center"/>
          </w:tcPr>
          <w:p w14:paraId="4BA19693" w14:textId="77777777" w:rsidR="00042A98" w:rsidRPr="0082111C" w:rsidRDefault="00042A98" w:rsidP="0084282A">
            <w:pPr>
              <w:pStyle w:val="TableText"/>
              <w:spacing w:before="80" w:after="80"/>
              <w:rPr>
                <w:rFonts w:ascii="Calibri" w:eastAsia="Calibri" w:hAnsi="Calibri" w:cs="Calibri"/>
                <w:color w:val="000000"/>
                <w:sz w:val="21"/>
                <w:szCs w:val="21"/>
                <w:lang w:val="fr-FR"/>
              </w:rPr>
            </w:pPr>
          </w:p>
        </w:tc>
        <w:tc>
          <w:tcPr>
            <w:tcW w:w="1085" w:type="dxa"/>
            <w:vAlign w:val="center"/>
          </w:tcPr>
          <w:p w14:paraId="111A71FA" w14:textId="77777777" w:rsidR="00042A98" w:rsidRPr="0082111C" w:rsidRDefault="00042A98" w:rsidP="0084282A">
            <w:pPr>
              <w:pStyle w:val="TableText"/>
              <w:spacing w:before="80" w:after="80"/>
              <w:rPr>
                <w:rFonts w:ascii="Calibri" w:eastAsia="Calibri" w:hAnsi="Calibri" w:cs="Calibri"/>
                <w:sz w:val="21"/>
                <w:szCs w:val="21"/>
                <w:lang w:val="fr-FR"/>
              </w:rPr>
            </w:pPr>
          </w:p>
        </w:tc>
      </w:tr>
    </w:tbl>
    <w:p w14:paraId="31DF8338" w14:textId="77777777" w:rsidR="0047683D" w:rsidRPr="0082111C" w:rsidRDefault="0047683D" w:rsidP="00700B95">
      <w:pPr>
        <w:pStyle w:val="Heading2"/>
        <w:spacing w:before="360"/>
        <w:rPr>
          <w:lang w:val="fr-FR"/>
        </w:rPr>
      </w:pPr>
      <w:bookmarkStart w:id="49" w:name="_Toc8993166"/>
      <w:bookmarkStart w:id="50" w:name="_Toc8993116"/>
      <w:bookmarkStart w:id="51" w:name="_Toc7801938"/>
      <w:r w:rsidRPr="0082111C">
        <w:rPr>
          <w:bCs/>
          <w:lang w:val="fr-FR"/>
        </w:rPr>
        <w:t>Mesures importantes à envisager</w:t>
      </w:r>
      <w:bookmarkEnd w:id="49"/>
      <w:bookmarkEnd w:id="50"/>
      <w:bookmarkEnd w:id="51"/>
    </w:p>
    <w:tbl>
      <w:tblPr>
        <w:tblW w:w="136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00" w:firstRow="0" w:lastRow="0" w:firstColumn="0" w:lastColumn="0" w:noHBand="0" w:noVBand="1"/>
      </w:tblPr>
      <w:tblGrid>
        <w:gridCol w:w="470"/>
        <w:gridCol w:w="3485"/>
        <w:gridCol w:w="1576"/>
        <w:gridCol w:w="1576"/>
        <w:gridCol w:w="1576"/>
        <w:gridCol w:w="1577"/>
        <w:gridCol w:w="2335"/>
        <w:gridCol w:w="1085"/>
      </w:tblGrid>
      <w:tr w:rsidR="00042A98" w:rsidRPr="0082111C" w14:paraId="57C680E9" w14:textId="77777777" w:rsidTr="00F176D2">
        <w:trPr>
          <w:tblHeader/>
        </w:trPr>
        <w:tc>
          <w:tcPr>
            <w:tcW w:w="470" w:type="dxa"/>
            <w:shd w:val="clear" w:color="auto" w:fill="002060"/>
            <w:vAlign w:val="center"/>
          </w:tcPr>
          <w:p w14:paraId="66B9DA80" w14:textId="77777777" w:rsidR="00042A98" w:rsidRPr="0082111C" w:rsidRDefault="00042A98" w:rsidP="00F176D2">
            <w:pPr>
              <w:pStyle w:val="TableText"/>
              <w:jc w:val="center"/>
              <w:rPr>
                <w:color w:val="FFFFFF" w:themeColor="background1"/>
                <w:lang w:val="fr-FR"/>
              </w:rPr>
            </w:pPr>
            <w:r w:rsidRPr="0082111C">
              <w:rPr>
                <w:color w:val="FFFFFF" w:themeColor="background1"/>
                <w:sz w:val="28"/>
                <w:lang w:val="fr-FR"/>
              </w:rPr>
              <w:sym w:font="Wingdings" w:char="F0FC"/>
            </w:r>
          </w:p>
        </w:tc>
        <w:tc>
          <w:tcPr>
            <w:tcW w:w="3485" w:type="dxa"/>
            <w:shd w:val="clear" w:color="auto" w:fill="002060"/>
            <w:vAlign w:val="center"/>
          </w:tcPr>
          <w:p w14:paraId="03005491"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Action</w:t>
            </w:r>
          </w:p>
        </w:tc>
        <w:tc>
          <w:tcPr>
            <w:tcW w:w="1576" w:type="dxa"/>
            <w:shd w:val="clear" w:color="auto" w:fill="002060"/>
            <w:vAlign w:val="center"/>
          </w:tcPr>
          <w:p w14:paraId="3EB90003"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Public cible</w:t>
            </w:r>
          </w:p>
        </w:tc>
        <w:tc>
          <w:tcPr>
            <w:tcW w:w="1576" w:type="dxa"/>
            <w:shd w:val="clear" w:color="auto" w:fill="002060"/>
            <w:vAlign w:val="center"/>
          </w:tcPr>
          <w:p w14:paraId="5A425BEA"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Personne / groupe responsable</w:t>
            </w:r>
          </w:p>
        </w:tc>
        <w:tc>
          <w:tcPr>
            <w:tcW w:w="1576" w:type="dxa"/>
            <w:shd w:val="clear" w:color="auto" w:fill="002060"/>
            <w:vAlign w:val="center"/>
          </w:tcPr>
          <w:p w14:paraId="3ECD1545"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Partenaires collaborateurs</w:t>
            </w:r>
          </w:p>
        </w:tc>
        <w:tc>
          <w:tcPr>
            <w:tcW w:w="1577" w:type="dxa"/>
            <w:shd w:val="clear" w:color="auto" w:fill="002060"/>
            <w:vAlign w:val="center"/>
          </w:tcPr>
          <w:p w14:paraId="5CB5DC2B"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Ressources nécessaires</w:t>
            </w:r>
          </w:p>
        </w:tc>
        <w:tc>
          <w:tcPr>
            <w:tcW w:w="2335" w:type="dxa"/>
            <w:shd w:val="clear" w:color="auto" w:fill="002060"/>
            <w:vAlign w:val="center"/>
          </w:tcPr>
          <w:p w14:paraId="47CC513C"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Ressources existantes</w:t>
            </w:r>
          </w:p>
        </w:tc>
        <w:tc>
          <w:tcPr>
            <w:tcW w:w="1085" w:type="dxa"/>
            <w:shd w:val="clear" w:color="auto" w:fill="002060"/>
            <w:vAlign w:val="center"/>
          </w:tcPr>
          <w:p w14:paraId="04554F0E"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Calendrier</w:t>
            </w:r>
          </w:p>
        </w:tc>
      </w:tr>
      <w:tr w:rsidR="00042A98" w:rsidRPr="0082111C" w14:paraId="0A3F76F9" w14:textId="77777777" w:rsidTr="00F176D2">
        <w:tc>
          <w:tcPr>
            <w:tcW w:w="13680" w:type="dxa"/>
            <w:gridSpan w:val="8"/>
            <w:shd w:val="clear" w:color="auto" w:fill="D9D9D9" w:themeFill="background1" w:themeFillShade="D9"/>
          </w:tcPr>
          <w:p w14:paraId="754C46A7" w14:textId="77777777" w:rsidR="00042A98" w:rsidRPr="0082111C" w:rsidRDefault="00042A98" w:rsidP="00F176D2">
            <w:pPr>
              <w:pStyle w:val="TableText"/>
              <w:rPr>
                <w:rFonts w:ascii="Calibri" w:eastAsia="Calibri" w:hAnsi="Calibri" w:cs="Calibri"/>
                <w:lang w:val="fr-FR"/>
              </w:rPr>
            </w:pPr>
            <w:r w:rsidRPr="0082111C">
              <w:rPr>
                <w:rFonts w:ascii="Calibri" w:eastAsia="Calibri" w:hAnsi="Calibri" w:cs="Calibri"/>
                <w:lang w:val="fr-FR"/>
              </w:rPr>
              <w:t>Activité</w:t>
            </w:r>
          </w:p>
        </w:tc>
      </w:tr>
      <w:tr w:rsidR="00042A98" w:rsidRPr="0082111C" w14:paraId="1147E475" w14:textId="77777777" w:rsidTr="0084282A">
        <w:tc>
          <w:tcPr>
            <w:tcW w:w="470" w:type="dxa"/>
            <w:vAlign w:val="center"/>
          </w:tcPr>
          <w:p w14:paraId="3FC3DD23" w14:textId="77777777" w:rsidR="00042A98" w:rsidRPr="0082111C" w:rsidRDefault="00042A98" w:rsidP="0084282A">
            <w:pPr>
              <w:pStyle w:val="TableText"/>
              <w:spacing w:before="80" w:after="80"/>
              <w:rPr>
                <w:rFonts w:ascii="Calibri" w:eastAsia="Calibri" w:hAnsi="Calibri" w:cs="Calibri"/>
                <w:sz w:val="21"/>
                <w:szCs w:val="21"/>
                <w:lang w:val="fr-FR"/>
              </w:rPr>
            </w:pPr>
          </w:p>
        </w:tc>
        <w:tc>
          <w:tcPr>
            <w:tcW w:w="3485" w:type="dxa"/>
            <w:vAlign w:val="center"/>
          </w:tcPr>
          <w:p w14:paraId="580767C6" w14:textId="77777777" w:rsidR="00042A98" w:rsidRPr="0082111C" w:rsidRDefault="00042A98" w:rsidP="0084282A">
            <w:pPr>
              <w:pStyle w:val="TableText"/>
              <w:spacing w:before="80" w:after="80"/>
              <w:rPr>
                <w:rFonts w:ascii="Calibri" w:eastAsia="Calibri" w:hAnsi="Calibri" w:cs="Calibri"/>
                <w:sz w:val="21"/>
                <w:szCs w:val="21"/>
                <w:lang w:val="fr-FR"/>
              </w:rPr>
            </w:pPr>
            <w:r w:rsidRPr="0082111C">
              <w:rPr>
                <w:rFonts w:ascii="Calibri" w:eastAsia="Calibri" w:hAnsi="Calibri" w:cs="Calibri"/>
                <w:sz w:val="21"/>
                <w:szCs w:val="21"/>
                <w:lang w:val="fr-FR"/>
              </w:rPr>
              <w:t>Mener des actions de sensibilisation auprès des associations professionnelles nationales sur l'essai ECHO, partager les résultats et les diffuser sur leurs réseaux</w:t>
            </w:r>
          </w:p>
        </w:tc>
        <w:tc>
          <w:tcPr>
            <w:tcW w:w="1576" w:type="dxa"/>
            <w:vAlign w:val="center"/>
          </w:tcPr>
          <w:p w14:paraId="2F24EB86" w14:textId="77777777" w:rsidR="00042A98" w:rsidRPr="0082111C" w:rsidRDefault="00042A98" w:rsidP="0084282A">
            <w:pPr>
              <w:pStyle w:val="TableText"/>
              <w:spacing w:before="80" w:after="80"/>
              <w:jc w:val="center"/>
              <w:rPr>
                <w:rFonts w:ascii="Calibri" w:eastAsia="Calibri" w:hAnsi="Calibri" w:cs="Calibri"/>
                <w:sz w:val="21"/>
                <w:szCs w:val="21"/>
                <w:lang w:val="fr-FR"/>
              </w:rPr>
            </w:pPr>
            <w:r w:rsidRPr="0082111C">
              <w:rPr>
                <w:rFonts w:ascii="Calibri" w:eastAsia="Calibri" w:hAnsi="Calibri" w:cs="Calibri"/>
                <w:sz w:val="21"/>
                <w:szCs w:val="21"/>
                <w:lang w:val="fr-FR"/>
              </w:rPr>
              <w:t>Associations professionnelles</w:t>
            </w:r>
          </w:p>
        </w:tc>
        <w:tc>
          <w:tcPr>
            <w:tcW w:w="1576" w:type="dxa"/>
            <w:vAlign w:val="center"/>
          </w:tcPr>
          <w:p w14:paraId="366C504B" w14:textId="77777777" w:rsidR="00042A98" w:rsidRPr="0082111C" w:rsidRDefault="00042A98" w:rsidP="0084282A">
            <w:pPr>
              <w:pStyle w:val="TableText"/>
              <w:spacing w:before="80" w:after="80"/>
              <w:rPr>
                <w:rFonts w:ascii="Calibri" w:eastAsia="Calibri" w:hAnsi="Calibri" w:cs="Calibri"/>
                <w:sz w:val="21"/>
                <w:szCs w:val="21"/>
                <w:lang w:val="fr-FR"/>
              </w:rPr>
            </w:pPr>
          </w:p>
        </w:tc>
        <w:tc>
          <w:tcPr>
            <w:tcW w:w="1576" w:type="dxa"/>
            <w:vAlign w:val="center"/>
          </w:tcPr>
          <w:p w14:paraId="74511433" w14:textId="77777777" w:rsidR="00042A98" w:rsidRPr="0082111C" w:rsidRDefault="00042A98" w:rsidP="0084282A">
            <w:pPr>
              <w:pStyle w:val="TableText"/>
              <w:spacing w:before="80" w:after="80"/>
              <w:rPr>
                <w:rFonts w:ascii="Calibri" w:eastAsia="Calibri" w:hAnsi="Calibri" w:cs="Calibri"/>
                <w:sz w:val="21"/>
                <w:szCs w:val="21"/>
                <w:lang w:val="fr-FR"/>
              </w:rPr>
            </w:pPr>
          </w:p>
        </w:tc>
        <w:tc>
          <w:tcPr>
            <w:tcW w:w="1577" w:type="dxa"/>
            <w:vAlign w:val="center"/>
          </w:tcPr>
          <w:p w14:paraId="6580E941" w14:textId="77777777" w:rsidR="00042A98" w:rsidRPr="0082111C" w:rsidRDefault="00042A98" w:rsidP="0084282A">
            <w:pPr>
              <w:pStyle w:val="TableText"/>
              <w:spacing w:before="80" w:after="80"/>
              <w:rPr>
                <w:rFonts w:ascii="Calibri" w:eastAsia="Calibri" w:hAnsi="Calibri" w:cs="Calibri"/>
                <w:sz w:val="21"/>
                <w:szCs w:val="21"/>
                <w:lang w:val="fr-FR"/>
              </w:rPr>
            </w:pPr>
          </w:p>
        </w:tc>
        <w:tc>
          <w:tcPr>
            <w:tcW w:w="2335" w:type="dxa"/>
            <w:vAlign w:val="center"/>
          </w:tcPr>
          <w:p w14:paraId="1D813EDA" w14:textId="77777777" w:rsidR="00042A98" w:rsidRPr="0082111C" w:rsidRDefault="00042A98" w:rsidP="0084282A">
            <w:pPr>
              <w:pStyle w:val="TableText"/>
              <w:spacing w:before="80" w:after="80"/>
              <w:rPr>
                <w:rFonts w:ascii="Calibri" w:eastAsia="Calibri" w:hAnsi="Calibri" w:cs="Calibri"/>
                <w:sz w:val="21"/>
                <w:szCs w:val="21"/>
                <w:lang w:val="fr-FR"/>
              </w:rPr>
            </w:pPr>
          </w:p>
        </w:tc>
        <w:tc>
          <w:tcPr>
            <w:tcW w:w="1085" w:type="dxa"/>
            <w:vAlign w:val="center"/>
          </w:tcPr>
          <w:p w14:paraId="0254FBAE" w14:textId="77777777" w:rsidR="00042A98" w:rsidRPr="0082111C" w:rsidRDefault="00042A98" w:rsidP="0084282A">
            <w:pPr>
              <w:pStyle w:val="TableText"/>
              <w:spacing w:before="80" w:after="80"/>
              <w:rPr>
                <w:rFonts w:ascii="Calibri" w:eastAsia="Calibri" w:hAnsi="Calibri" w:cs="Calibri"/>
                <w:sz w:val="21"/>
                <w:szCs w:val="21"/>
                <w:lang w:val="fr-FR"/>
              </w:rPr>
            </w:pPr>
          </w:p>
        </w:tc>
      </w:tr>
      <w:tr w:rsidR="00042A98" w:rsidRPr="0082111C" w14:paraId="270475AA" w14:textId="77777777" w:rsidTr="0084282A">
        <w:tc>
          <w:tcPr>
            <w:tcW w:w="470" w:type="dxa"/>
            <w:vAlign w:val="center"/>
          </w:tcPr>
          <w:p w14:paraId="0E14105C" w14:textId="77777777" w:rsidR="00042A98" w:rsidRPr="0082111C" w:rsidRDefault="00042A98" w:rsidP="0084282A">
            <w:pPr>
              <w:pStyle w:val="TableText"/>
              <w:spacing w:before="80" w:after="80"/>
              <w:rPr>
                <w:rFonts w:ascii="Calibri" w:eastAsia="Calibri" w:hAnsi="Calibri" w:cs="Calibri"/>
                <w:sz w:val="21"/>
                <w:szCs w:val="21"/>
                <w:lang w:val="fr-FR"/>
              </w:rPr>
            </w:pPr>
          </w:p>
        </w:tc>
        <w:tc>
          <w:tcPr>
            <w:tcW w:w="3485" w:type="dxa"/>
            <w:vAlign w:val="center"/>
          </w:tcPr>
          <w:p w14:paraId="32C45837" w14:textId="77777777" w:rsidR="00042A98" w:rsidRPr="0082111C" w:rsidRDefault="00042A98" w:rsidP="0084282A">
            <w:pPr>
              <w:pStyle w:val="TableText"/>
              <w:spacing w:before="80" w:after="80"/>
              <w:rPr>
                <w:rFonts w:ascii="Calibri" w:eastAsia="Calibri" w:hAnsi="Calibri" w:cs="Calibri"/>
                <w:sz w:val="21"/>
                <w:szCs w:val="21"/>
                <w:lang w:val="fr-FR"/>
              </w:rPr>
            </w:pPr>
            <w:r w:rsidRPr="0082111C">
              <w:rPr>
                <w:rFonts w:ascii="Calibri" w:eastAsia="Calibri" w:hAnsi="Calibri" w:cs="Calibri"/>
                <w:sz w:val="21"/>
                <w:szCs w:val="21"/>
                <w:lang w:val="fr-FR"/>
              </w:rPr>
              <w:t>Activer des réseaux nationaux de plaidoyer pour fournir des informations sur l'essai et contrôler les informations</w:t>
            </w:r>
          </w:p>
        </w:tc>
        <w:tc>
          <w:tcPr>
            <w:tcW w:w="1576" w:type="dxa"/>
            <w:vAlign w:val="center"/>
          </w:tcPr>
          <w:p w14:paraId="3178F1B3" w14:textId="344D0015" w:rsidR="00042A98" w:rsidRPr="0082111C" w:rsidRDefault="00722227" w:rsidP="0084282A">
            <w:pPr>
              <w:pStyle w:val="TableText"/>
              <w:spacing w:before="80" w:after="80"/>
              <w:jc w:val="center"/>
              <w:rPr>
                <w:rFonts w:ascii="Calibri" w:eastAsia="Calibri" w:hAnsi="Calibri" w:cs="Calibri"/>
                <w:sz w:val="21"/>
                <w:szCs w:val="21"/>
                <w:lang w:val="fr-FR"/>
              </w:rPr>
            </w:pPr>
            <w:proofErr w:type="spellStart"/>
            <w:r>
              <w:rPr>
                <w:rFonts w:ascii="Calibri" w:eastAsia="Calibri" w:hAnsi="Calibri" w:cs="Calibri"/>
                <w:sz w:val="21"/>
                <w:szCs w:val="21"/>
                <w:lang w:val="fr-FR"/>
              </w:rPr>
              <w:t>s.o</w:t>
            </w:r>
            <w:proofErr w:type="spellEnd"/>
            <w:r>
              <w:rPr>
                <w:rFonts w:ascii="Calibri" w:eastAsia="Calibri" w:hAnsi="Calibri" w:cs="Calibri"/>
                <w:sz w:val="21"/>
                <w:szCs w:val="21"/>
                <w:lang w:val="fr-FR"/>
              </w:rPr>
              <w:t>.</w:t>
            </w:r>
          </w:p>
        </w:tc>
        <w:tc>
          <w:tcPr>
            <w:tcW w:w="1576" w:type="dxa"/>
            <w:vAlign w:val="center"/>
          </w:tcPr>
          <w:p w14:paraId="07DD30F4" w14:textId="77777777" w:rsidR="00042A98" w:rsidRPr="0082111C" w:rsidRDefault="00042A98" w:rsidP="0084282A">
            <w:pPr>
              <w:pStyle w:val="TableText"/>
              <w:spacing w:before="80" w:after="80"/>
              <w:rPr>
                <w:rFonts w:ascii="Calibri" w:eastAsia="Calibri" w:hAnsi="Calibri" w:cs="Calibri"/>
                <w:sz w:val="21"/>
                <w:szCs w:val="21"/>
                <w:lang w:val="fr-FR"/>
              </w:rPr>
            </w:pPr>
          </w:p>
        </w:tc>
        <w:tc>
          <w:tcPr>
            <w:tcW w:w="1576" w:type="dxa"/>
            <w:vAlign w:val="center"/>
          </w:tcPr>
          <w:p w14:paraId="4BABBAB6" w14:textId="77777777" w:rsidR="00042A98" w:rsidRPr="0082111C" w:rsidRDefault="00042A98" w:rsidP="0084282A">
            <w:pPr>
              <w:pStyle w:val="TableText"/>
              <w:spacing w:before="80" w:after="80"/>
              <w:rPr>
                <w:rFonts w:ascii="Calibri" w:eastAsia="Calibri" w:hAnsi="Calibri" w:cs="Calibri"/>
                <w:sz w:val="21"/>
                <w:szCs w:val="21"/>
                <w:lang w:val="fr-FR"/>
              </w:rPr>
            </w:pPr>
          </w:p>
        </w:tc>
        <w:tc>
          <w:tcPr>
            <w:tcW w:w="1577" w:type="dxa"/>
            <w:vAlign w:val="center"/>
          </w:tcPr>
          <w:p w14:paraId="1626A931" w14:textId="77777777" w:rsidR="00042A98" w:rsidRPr="0082111C" w:rsidRDefault="00042A98" w:rsidP="0084282A">
            <w:pPr>
              <w:pStyle w:val="TableText"/>
              <w:spacing w:before="80" w:after="80"/>
              <w:rPr>
                <w:rFonts w:ascii="Calibri" w:eastAsia="Calibri" w:hAnsi="Calibri" w:cs="Calibri"/>
                <w:sz w:val="21"/>
                <w:szCs w:val="21"/>
                <w:lang w:val="fr-FR"/>
              </w:rPr>
            </w:pPr>
          </w:p>
        </w:tc>
        <w:tc>
          <w:tcPr>
            <w:tcW w:w="2335" w:type="dxa"/>
            <w:vAlign w:val="center"/>
          </w:tcPr>
          <w:p w14:paraId="643584CE" w14:textId="77777777" w:rsidR="00042A98" w:rsidRPr="0082111C" w:rsidRDefault="00042A98" w:rsidP="0084282A">
            <w:pPr>
              <w:pStyle w:val="TableText"/>
              <w:spacing w:before="80" w:after="80"/>
              <w:rPr>
                <w:rFonts w:ascii="Calibri" w:eastAsia="Calibri" w:hAnsi="Calibri" w:cs="Calibri"/>
                <w:sz w:val="21"/>
                <w:szCs w:val="21"/>
                <w:lang w:val="fr-FR"/>
              </w:rPr>
            </w:pPr>
          </w:p>
        </w:tc>
        <w:tc>
          <w:tcPr>
            <w:tcW w:w="1085" w:type="dxa"/>
            <w:vAlign w:val="center"/>
          </w:tcPr>
          <w:p w14:paraId="7434C207" w14:textId="77777777" w:rsidR="00042A98" w:rsidRPr="0082111C" w:rsidRDefault="00042A98" w:rsidP="0084282A">
            <w:pPr>
              <w:pStyle w:val="TableText"/>
              <w:spacing w:before="80" w:after="80"/>
              <w:rPr>
                <w:rFonts w:ascii="Calibri" w:eastAsia="Calibri" w:hAnsi="Calibri" w:cs="Calibri"/>
                <w:sz w:val="21"/>
                <w:szCs w:val="21"/>
                <w:lang w:val="fr-FR"/>
              </w:rPr>
            </w:pPr>
          </w:p>
        </w:tc>
      </w:tr>
      <w:tr w:rsidR="00042A98" w:rsidRPr="0082111C" w14:paraId="6A8ED1A6" w14:textId="77777777" w:rsidTr="0084282A">
        <w:tc>
          <w:tcPr>
            <w:tcW w:w="470" w:type="dxa"/>
            <w:vAlign w:val="center"/>
          </w:tcPr>
          <w:p w14:paraId="7122BC9E" w14:textId="77777777" w:rsidR="00042A98" w:rsidRPr="0082111C" w:rsidRDefault="00042A98" w:rsidP="0084282A">
            <w:pPr>
              <w:pStyle w:val="TableText"/>
              <w:spacing w:before="80" w:after="80"/>
              <w:rPr>
                <w:rFonts w:ascii="Calibri" w:eastAsia="Calibri" w:hAnsi="Calibri" w:cs="Calibri"/>
                <w:sz w:val="21"/>
                <w:szCs w:val="21"/>
                <w:lang w:val="fr-FR"/>
              </w:rPr>
            </w:pPr>
          </w:p>
        </w:tc>
        <w:tc>
          <w:tcPr>
            <w:tcW w:w="3485" w:type="dxa"/>
            <w:vAlign w:val="center"/>
          </w:tcPr>
          <w:p w14:paraId="5CAAECA3" w14:textId="77777777" w:rsidR="00042A98" w:rsidRPr="0082111C" w:rsidRDefault="00042A98" w:rsidP="0084282A">
            <w:pPr>
              <w:pStyle w:val="TableText"/>
              <w:spacing w:before="80" w:after="80"/>
              <w:rPr>
                <w:rFonts w:ascii="Calibri" w:eastAsia="Calibri" w:hAnsi="Calibri" w:cs="Calibri"/>
                <w:sz w:val="21"/>
                <w:szCs w:val="21"/>
                <w:lang w:val="fr-FR"/>
              </w:rPr>
            </w:pPr>
            <w:r w:rsidRPr="0082111C">
              <w:rPr>
                <w:rFonts w:ascii="Calibri" w:eastAsia="Calibri" w:hAnsi="Calibri" w:cs="Calibri"/>
                <w:sz w:val="21"/>
                <w:szCs w:val="21"/>
                <w:lang w:val="fr-FR"/>
              </w:rPr>
              <w:t>Élaborer un projet de plan de formation à l'intention des prestataires et des formateurs principaux sur les résultats de l'essai ECHO (en attente des directives de l'OMS)</w:t>
            </w:r>
          </w:p>
        </w:tc>
        <w:tc>
          <w:tcPr>
            <w:tcW w:w="1576" w:type="dxa"/>
            <w:vAlign w:val="center"/>
          </w:tcPr>
          <w:p w14:paraId="24451124" w14:textId="77777777" w:rsidR="00042A98" w:rsidRPr="0082111C" w:rsidRDefault="00042A98" w:rsidP="0084282A">
            <w:pPr>
              <w:pStyle w:val="TableText"/>
              <w:spacing w:before="80" w:after="80"/>
              <w:jc w:val="center"/>
              <w:rPr>
                <w:rFonts w:ascii="Calibri" w:eastAsia="Calibri" w:hAnsi="Calibri" w:cs="Calibri"/>
                <w:sz w:val="21"/>
                <w:szCs w:val="21"/>
                <w:lang w:val="fr-FR"/>
              </w:rPr>
            </w:pPr>
            <w:r w:rsidRPr="0082111C">
              <w:rPr>
                <w:rFonts w:ascii="Calibri" w:eastAsia="Calibri" w:hAnsi="Calibri" w:cs="Calibri"/>
                <w:sz w:val="21"/>
                <w:szCs w:val="21"/>
                <w:lang w:val="fr-FR"/>
              </w:rPr>
              <w:t>Formateurs du gouvernement, agents de district</w:t>
            </w:r>
          </w:p>
        </w:tc>
        <w:tc>
          <w:tcPr>
            <w:tcW w:w="1576" w:type="dxa"/>
            <w:vAlign w:val="center"/>
          </w:tcPr>
          <w:p w14:paraId="08AF6973" w14:textId="77777777" w:rsidR="00042A98" w:rsidRPr="0082111C" w:rsidRDefault="00042A98" w:rsidP="0084282A">
            <w:pPr>
              <w:pStyle w:val="TableText"/>
              <w:spacing w:before="80" w:after="80"/>
              <w:rPr>
                <w:rFonts w:ascii="Calibri" w:eastAsia="Calibri" w:hAnsi="Calibri" w:cs="Calibri"/>
                <w:sz w:val="21"/>
                <w:szCs w:val="21"/>
                <w:lang w:val="fr-FR"/>
              </w:rPr>
            </w:pPr>
          </w:p>
        </w:tc>
        <w:tc>
          <w:tcPr>
            <w:tcW w:w="1576" w:type="dxa"/>
            <w:vAlign w:val="center"/>
          </w:tcPr>
          <w:p w14:paraId="4C6D0C4F" w14:textId="77777777" w:rsidR="00042A98" w:rsidRPr="0082111C" w:rsidRDefault="00042A98" w:rsidP="0084282A">
            <w:pPr>
              <w:pStyle w:val="TableText"/>
              <w:spacing w:before="80" w:after="80"/>
              <w:rPr>
                <w:rFonts w:ascii="Calibri" w:eastAsia="Calibri" w:hAnsi="Calibri" w:cs="Calibri"/>
                <w:sz w:val="21"/>
                <w:szCs w:val="21"/>
                <w:lang w:val="fr-FR"/>
              </w:rPr>
            </w:pPr>
          </w:p>
        </w:tc>
        <w:tc>
          <w:tcPr>
            <w:tcW w:w="1577" w:type="dxa"/>
            <w:vAlign w:val="center"/>
          </w:tcPr>
          <w:p w14:paraId="0E7E20FF" w14:textId="77777777" w:rsidR="00042A98" w:rsidRPr="0082111C" w:rsidRDefault="00042A98" w:rsidP="0084282A">
            <w:pPr>
              <w:pStyle w:val="TableText"/>
              <w:spacing w:before="80" w:after="80"/>
              <w:rPr>
                <w:rFonts w:ascii="Calibri" w:eastAsia="Calibri" w:hAnsi="Calibri" w:cs="Calibri"/>
                <w:sz w:val="21"/>
                <w:szCs w:val="21"/>
                <w:lang w:val="fr-FR"/>
              </w:rPr>
            </w:pPr>
          </w:p>
        </w:tc>
        <w:tc>
          <w:tcPr>
            <w:tcW w:w="2335" w:type="dxa"/>
            <w:vAlign w:val="center"/>
          </w:tcPr>
          <w:p w14:paraId="17C49880" w14:textId="77777777" w:rsidR="00042A98" w:rsidRPr="0082111C" w:rsidRDefault="00042A98" w:rsidP="0084282A">
            <w:pPr>
              <w:pStyle w:val="TableText"/>
              <w:spacing w:before="80" w:after="80"/>
              <w:rPr>
                <w:rFonts w:ascii="Calibri" w:eastAsia="Calibri" w:hAnsi="Calibri" w:cs="Calibri"/>
                <w:sz w:val="21"/>
                <w:szCs w:val="21"/>
                <w:lang w:val="fr-FR"/>
              </w:rPr>
            </w:pPr>
          </w:p>
        </w:tc>
        <w:tc>
          <w:tcPr>
            <w:tcW w:w="1085" w:type="dxa"/>
            <w:vAlign w:val="center"/>
          </w:tcPr>
          <w:p w14:paraId="6C1B3360" w14:textId="77777777" w:rsidR="00042A98" w:rsidRPr="0082111C" w:rsidRDefault="00042A98" w:rsidP="0084282A">
            <w:pPr>
              <w:pStyle w:val="TableText"/>
              <w:spacing w:before="80" w:after="80"/>
              <w:rPr>
                <w:rFonts w:ascii="Calibri" w:eastAsia="Calibri" w:hAnsi="Calibri" w:cs="Calibri"/>
                <w:sz w:val="21"/>
                <w:szCs w:val="21"/>
                <w:lang w:val="fr-FR"/>
              </w:rPr>
            </w:pPr>
          </w:p>
        </w:tc>
      </w:tr>
      <w:tr w:rsidR="00042A98" w:rsidRPr="0082111C" w14:paraId="1E1F2218" w14:textId="77777777" w:rsidTr="00F176D2">
        <w:tc>
          <w:tcPr>
            <w:tcW w:w="13680" w:type="dxa"/>
            <w:gridSpan w:val="8"/>
            <w:shd w:val="clear" w:color="auto" w:fill="D9D9D9" w:themeFill="background1" w:themeFillShade="D9"/>
            <w:vAlign w:val="center"/>
          </w:tcPr>
          <w:p w14:paraId="040DBD2D" w14:textId="77777777" w:rsidR="00042A98" w:rsidRPr="0082111C" w:rsidRDefault="00042A98" w:rsidP="00F176D2">
            <w:pPr>
              <w:pStyle w:val="TableText"/>
              <w:rPr>
                <w:rFonts w:ascii="Calibri" w:eastAsia="Calibri" w:hAnsi="Calibri" w:cs="Calibri"/>
                <w:lang w:val="fr-FR"/>
              </w:rPr>
            </w:pPr>
            <w:r w:rsidRPr="0082111C">
              <w:rPr>
                <w:lang w:val="fr-FR"/>
              </w:rPr>
              <w:t>Matériel à développer ou à adapter</w:t>
            </w:r>
          </w:p>
        </w:tc>
      </w:tr>
      <w:tr w:rsidR="00042A98" w:rsidRPr="0082111C" w14:paraId="31D52FD2" w14:textId="77777777" w:rsidTr="0084282A">
        <w:tc>
          <w:tcPr>
            <w:tcW w:w="470" w:type="dxa"/>
            <w:vAlign w:val="center"/>
          </w:tcPr>
          <w:p w14:paraId="2B6BB5C8" w14:textId="77777777" w:rsidR="00042A98" w:rsidRPr="0082111C" w:rsidRDefault="00042A98" w:rsidP="0084282A">
            <w:pPr>
              <w:pStyle w:val="TableText"/>
              <w:spacing w:before="80" w:after="80"/>
              <w:rPr>
                <w:rFonts w:ascii="Calibri" w:eastAsia="Calibri" w:hAnsi="Calibri" w:cs="Calibri"/>
                <w:sz w:val="21"/>
                <w:szCs w:val="21"/>
                <w:lang w:val="fr-FR"/>
              </w:rPr>
            </w:pPr>
          </w:p>
        </w:tc>
        <w:tc>
          <w:tcPr>
            <w:tcW w:w="3485" w:type="dxa"/>
            <w:vAlign w:val="center"/>
          </w:tcPr>
          <w:p w14:paraId="5E2982EF" w14:textId="77777777" w:rsidR="00042A98" w:rsidRPr="0082111C" w:rsidRDefault="00042A98" w:rsidP="0084282A">
            <w:pPr>
              <w:pStyle w:val="TableText"/>
              <w:spacing w:before="80" w:after="80"/>
              <w:rPr>
                <w:rFonts w:ascii="Calibri" w:eastAsia="Calibri" w:hAnsi="Calibri" w:cs="Calibri"/>
                <w:sz w:val="21"/>
                <w:szCs w:val="21"/>
                <w:lang w:val="fr-FR"/>
              </w:rPr>
            </w:pPr>
            <w:r w:rsidRPr="0082111C">
              <w:rPr>
                <w:rFonts w:ascii="Calibri" w:eastAsia="Calibri" w:hAnsi="Calibri" w:cs="Calibri"/>
                <w:sz w:val="21"/>
                <w:szCs w:val="21"/>
                <w:lang w:val="fr-FR"/>
              </w:rPr>
              <w:t>Adapter les notes d'information mondiales aux contextes propres à chaque pays afin de promouvoir l'investissement accru dans une combinaison élargie de méthodes</w:t>
            </w:r>
          </w:p>
        </w:tc>
        <w:tc>
          <w:tcPr>
            <w:tcW w:w="1576" w:type="dxa"/>
            <w:vAlign w:val="center"/>
          </w:tcPr>
          <w:p w14:paraId="7990FD63" w14:textId="77777777" w:rsidR="00042A98" w:rsidRPr="0082111C" w:rsidRDefault="00042A98" w:rsidP="0084282A">
            <w:pPr>
              <w:pStyle w:val="TableText"/>
              <w:spacing w:before="80" w:after="80"/>
              <w:jc w:val="center"/>
              <w:rPr>
                <w:rFonts w:ascii="Calibri" w:eastAsia="Calibri" w:hAnsi="Calibri" w:cs="Calibri"/>
                <w:sz w:val="21"/>
                <w:szCs w:val="21"/>
                <w:lang w:val="fr-FR"/>
              </w:rPr>
            </w:pPr>
            <w:r w:rsidRPr="0082111C">
              <w:rPr>
                <w:rFonts w:ascii="Calibri" w:eastAsia="Calibri" w:hAnsi="Calibri" w:cs="Calibri"/>
                <w:sz w:val="21"/>
                <w:szCs w:val="21"/>
                <w:lang w:val="fr-FR"/>
              </w:rPr>
              <w:t>Décideurs</w:t>
            </w:r>
          </w:p>
        </w:tc>
        <w:tc>
          <w:tcPr>
            <w:tcW w:w="1576" w:type="dxa"/>
            <w:vAlign w:val="center"/>
          </w:tcPr>
          <w:p w14:paraId="4A55B4C0" w14:textId="77777777" w:rsidR="00042A98" w:rsidRPr="0082111C" w:rsidRDefault="00042A98" w:rsidP="0084282A">
            <w:pPr>
              <w:pStyle w:val="TableText"/>
              <w:spacing w:before="80" w:after="80"/>
              <w:rPr>
                <w:rFonts w:ascii="Calibri" w:eastAsia="Calibri" w:hAnsi="Calibri" w:cs="Calibri"/>
                <w:sz w:val="21"/>
                <w:szCs w:val="21"/>
                <w:lang w:val="fr-FR"/>
              </w:rPr>
            </w:pPr>
          </w:p>
        </w:tc>
        <w:tc>
          <w:tcPr>
            <w:tcW w:w="1576" w:type="dxa"/>
            <w:vAlign w:val="center"/>
          </w:tcPr>
          <w:p w14:paraId="55041845" w14:textId="77777777" w:rsidR="00042A98" w:rsidRPr="0082111C" w:rsidRDefault="00042A98" w:rsidP="0084282A">
            <w:pPr>
              <w:pStyle w:val="TableText"/>
              <w:spacing w:before="80" w:after="80"/>
              <w:rPr>
                <w:rFonts w:ascii="Calibri" w:eastAsia="Calibri" w:hAnsi="Calibri" w:cs="Calibri"/>
                <w:sz w:val="21"/>
                <w:szCs w:val="21"/>
                <w:lang w:val="fr-FR"/>
              </w:rPr>
            </w:pPr>
          </w:p>
        </w:tc>
        <w:tc>
          <w:tcPr>
            <w:tcW w:w="1577" w:type="dxa"/>
            <w:vAlign w:val="center"/>
          </w:tcPr>
          <w:p w14:paraId="1923E5D6" w14:textId="77777777" w:rsidR="00042A98" w:rsidRPr="0082111C" w:rsidRDefault="00042A98" w:rsidP="0084282A">
            <w:pPr>
              <w:pStyle w:val="TableText"/>
              <w:spacing w:before="80" w:after="80"/>
              <w:rPr>
                <w:rFonts w:ascii="Calibri" w:eastAsia="Calibri" w:hAnsi="Calibri" w:cs="Calibri"/>
                <w:sz w:val="21"/>
                <w:szCs w:val="21"/>
                <w:lang w:val="fr-FR"/>
              </w:rPr>
            </w:pPr>
          </w:p>
        </w:tc>
        <w:tc>
          <w:tcPr>
            <w:tcW w:w="2335" w:type="dxa"/>
            <w:vAlign w:val="center"/>
          </w:tcPr>
          <w:p w14:paraId="11350342" w14:textId="77777777" w:rsidR="00042A98" w:rsidRPr="0082111C" w:rsidRDefault="00042A98" w:rsidP="0084282A">
            <w:pPr>
              <w:pStyle w:val="TableText"/>
              <w:spacing w:before="80" w:after="80"/>
              <w:rPr>
                <w:rFonts w:ascii="Calibri" w:eastAsia="Calibri" w:hAnsi="Calibri" w:cs="Calibri"/>
                <w:sz w:val="21"/>
                <w:szCs w:val="21"/>
                <w:lang w:val="fr-FR"/>
              </w:rPr>
            </w:pPr>
          </w:p>
        </w:tc>
        <w:tc>
          <w:tcPr>
            <w:tcW w:w="1085" w:type="dxa"/>
            <w:vAlign w:val="center"/>
          </w:tcPr>
          <w:p w14:paraId="39CABD83" w14:textId="77777777" w:rsidR="00042A98" w:rsidRPr="0082111C" w:rsidRDefault="00042A98" w:rsidP="0084282A">
            <w:pPr>
              <w:pStyle w:val="TableText"/>
              <w:spacing w:before="80" w:after="80"/>
              <w:rPr>
                <w:rFonts w:ascii="Calibri" w:eastAsia="Calibri" w:hAnsi="Calibri" w:cs="Calibri"/>
                <w:sz w:val="21"/>
                <w:szCs w:val="21"/>
                <w:lang w:val="fr-FR"/>
              </w:rPr>
            </w:pPr>
          </w:p>
        </w:tc>
      </w:tr>
    </w:tbl>
    <w:p w14:paraId="4A0614E8" w14:textId="77777777" w:rsidR="0047683D" w:rsidRPr="0082111C" w:rsidRDefault="0047683D" w:rsidP="009D2E90">
      <w:pPr>
        <w:pStyle w:val="ListParagraph"/>
        <w:rPr>
          <w:rFonts w:eastAsia="Calibri"/>
          <w:lang w:val="fr-FR"/>
        </w:rPr>
        <w:sectPr w:rsidR="0047683D" w:rsidRPr="0082111C" w:rsidSect="00100B33">
          <w:headerReference w:type="even" r:id="rId24"/>
          <w:headerReference w:type="default" r:id="rId25"/>
          <w:footerReference w:type="default" r:id="rId26"/>
          <w:headerReference w:type="first" r:id="rId27"/>
          <w:endnotePr>
            <w:numFmt w:val="decimal"/>
          </w:endnotePr>
          <w:pgSz w:w="15840" w:h="12240" w:orient="landscape"/>
          <w:pgMar w:top="1440" w:right="720" w:bottom="1440" w:left="1440" w:header="720" w:footer="720" w:gutter="0"/>
          <w:cols w:space="720"/>
          <w:docGrid w:linePitch="326"/>
        </w:sectPr>
      </w:pPr>
    </w:p>
    <w:p w14:paraId="665CF3F4" w14:textId="77777777" w:rsidR="0047683D" w:rsidRPr="0082111C" w:rsidRDefault="0047683D" w:rsidP="008C6E35">
      <w:pPr>
        <w:pStyle w:val="Heading1"/>
        <w:jc w:val="center"/>
        <w:rPr>
          <w:lang w:val="fr-FR"/>
        </w:rPr>
      </w:pPr>
      <w:bookmarkStart w:id="52" w:name="_Toc8993118"/>
      <w:bookmarkStart w:id="53" w:name="_Toc8993168"/>
      <w:bookmarkStart w:id="54" w:name="_Toc8993289"/>
      <w:r w:rsidRPr="0082111C">
        <w:rPr>
          <w:lang w:val="fr-FR"/>
        </w:rPr>
        <w:lastRenderedPageBreak/>
        <w:t>MESURES À PRENDRE APRÈS LA PUBLICATION DES LIGNES DIRECTRICES DE L'OMS</w:t>
      </w:r>
      <w:bookmarkEnd w:id="52"/>
      <w:bookmarkEnd w:id="53"/>
      <w:bookmarkEnd w:id="54"/>
    </w:p>
    <w:p w14:paraId="1707B228" w14:textId="77777777" w:rsidR="0047683D" w:rsidRPr="0082111C" w:rsidRDefault="0047683D" w:rsidP="008C6E35">
      <w:pPr>
        <w:pStyle w:val="Heading2"/>
        <w:jc w:val="center"/>
        <w:rPr>
          <w:lang w:val="fr-FR"/>
        </w:rPr>
      </w:pPr>
      <w:bookmarkStart w:id="55" w:name="_Toc8993169"/>
      <w:bookmarkStart w:id="56" w:name="_Toc8993119"/>
      <w:bookmarkStart w:id="57" w:name="_Toc7801940"/>
      <w:r w:rsidRPr="0082111C">
        <w:rPr>
          <w:bCs/>
          <w:lang w:val="fr-FR"/>
        </w:rPr>
        <w:t>Après septembre 2019</w:t>
      </w:r>
      <w:bookmarkEnd w:id="55"/>
      <w:bookmarkEnd w:id="56"/>
      <w:bookmarkEnd w:id="57"/>
    </w:p>
    <w:p w14:paraId="1D4A6C32" w14:textId="77777777" w:rsidR="0047683D" w:rsidRPr="0082111C" w:rsidRDefault="0047683D" w:rsidP="0047683D">
      <w:pPr>
        <w:rPr>
          <w:rFonts w:eastAsia="Calibri"/>
          <w:lang w:val="fr-FR"/>
        </w:rPr>
      </w:pPr>
    </w:p>
    <w:p w14:paraId="4B256E77" w14:textId="77777777" w:rsidR="0047683D" w:rsidRPr="0082111C" w:rsidRDefault="0047683D" w:rsidP="0047683D">
      <w:pPr>
        <w:rPr>
          <w:rFonts w:eastAsia="Calibri"/>
          <w:lang w:val="fr-FR"/>
        </w:rPr>
        <w:sectPr w:rsidR="0047683D" w:rsidRPr="0082111C" w:rsidSect="00100B33">
          <w:headerReference w:type="even" r:id="rId28"/>
          <w:headerReference w:type="default" r:id="rId29"/>
          <w:footerReference w:type="default" r:id="rId30"/>
          <w:headerReference w:type="first" r:id="rId31"/>
          <w:endnotePr>
            <w:numFmt w:val="decimal"/>
          </w:endnotePr>
          <w:pgSz w:w="15840" w:h="12240" w:orient="landscape"/>
          <w:pgMar w:top="1440" w:right="1440" w:bottom="1440" w:left="1440" w:header="720" w:footer="720" w:gutter="0"/>
          <w:cols w:space="720"/>
          <w:vAlign w:val="center"/>
          <w:docGrid w:linePitch="326"/>
        </w:sectPr>
      </w:pPr>
    </w:p>
    <w:p w14:paraId="760B9CD3" w14:textId="77777777" w:rsidR="0047683D" w:rsidRPr="0082111C" w:rsidRDefault="0047683D" w:rsidP="00556594">
      <w:pPr>
        <w:pStyle w:val="Heading2"/>
        <w:rPr>
          <w:lang w:val="fr-FR"/>
        </w:rPr>
      </w:pPr>
      <w:bookmarkStart w:id="58" w:name="_Toc8993170"/>
      <w:bookmarkStart w:id="59" w:name="_Toc8993120"/>
      <w:bookmarkStart w:id="60" w:name="_Toc7801942"/>
      <w:r w:rsidRPr="0082111C">
        <w:rPr>
          <w:bCs/>
          <w:lang w:val="fr-FR"/>
        </w:rPr>
        <w:lastRenderedPageBreak/>
        <w:t>Actions critiques</w:t>
      </w:r>
      <w:bookmarkEnd w:id="58"/>
      <w:bookmarkEnd w:id="59"/>
      <w:bookmarkEnd w:id="60"/>
      <w:r w:rsidRPr="0082111C">
        <w:rPr>
          <w:b w:val="0"/>
          <w:lang w:val="fr-FR"/>
        </w:rPr>
        <w:t xml:space="preserve"> </w:t>
      </w:r>
    </w:p>
    <w:tbl>
      <w:tblPr>
        <w:tblW w:w="136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00" w:firstRow="0" w:lastRow="0" w:firstColumn="0" w:lastColumn="0" w:noHBand="0" w:noVBand="1"/>
      </w:tblPr>
      <w:tblGrid>
        <w:gridCol w:w="470"/>
        <w:gridCol w:w="3485"/>
        <w:gridCol w:w="1710"/>
        <w:gridCol w:w="1442"/>
        <w:gridCol w:w="1576"/>
        <w:gridCol w:w="1577"/>
        <w:gridCol w:w="2335"/>
        <w:gridCol w:w="1085"/>
      </w:tblGrid>
      <w:tr w:rsidR="00042A98" w:rsidRPr="0082111C" w14:paraId="3AA4C22C" w14:textId="77777777" w:rsidTr="00722227">
        <w:trPr>
          <w:tblHeader/>
        </w:trPr>
        <w:tc>
          <w:tcPr>
            <w:tcW w:w="470" w:type="dxa"/>
            <w:shd w:val="clear" w:color="auto" w:fill="002060"/>
            <w:vAlign w:val="center"/>
          </w:tcPr>
          <w:p w14:paraId="368C4370" w14:textId="77777777" w:rsidR="00042A98" w:rsidRPr="0082111C" w:rsidRDefault="00042A98" w:rsidP="00F176D2">
            <w:pPr>
              <w:pStyle w:val="TableText"/>
              <w:jc w:val="center"/>
              <w:rPr>
                <w:color w:val="FFFFFF" w:themeColor="background1"/>
                <w:lang w:val="fr-FR"/>
              </w:rPr>
            </w:pPr>
            <w:r w:rsidRPr="0082111C">
              <w:rPr>
                <w:color w:val="FFFFFF" w:themeColor="background1"/>
                <w:sz w:val="28"/>
                <w:lang w:val="fr-FR"/>
              </w:rPr>
              <w:sym w:font="Wingdings" w:char="F0FC"/>
            </w:r>
          </w:p>
        </w:tc>
        <w:tc>
          <w:tcPr>
            <w:tcW w:w="3485" w:type="dxa"/>
            <w:shd w:val="clear" w:color="auto" w:fill="002060"/>
            <w:vAlign w:val="center"/>
          </w:tcPr>
          <w:p w14:paraId="3E03F209"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Action</w:t>
            </w:r>
          </w:p>
        </w:tc>
        <w:tc>
          <w:tcPr>
            <w:tcW w:w="1710" w:type="dxa"/>
            <w:shd w:val="clear" w:color="auto" w:fill="002060"/>
            <w:vAlign w:val="center"/>
          </w:tcPr>
          <w:p w14:paraId="38690EA6"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Public cible</w:t>
            </w:r>
          </w:p>
        </w:tc>
        <w:tc>
          <w:tcPr>
            <w:tcW w:w="1442" w:type="dxa"/>
            <w:shd w:val="clear" w:color="auto" w:fill="002060"/>
            <w:vAlign w:val="center"/>
          </w:tcPr>
          <w:p w14:paraId="3163C5CE"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Personne / groupe responsable</w:t>
            </w:r>
          </w:p>
        </w:tc>
        <w:tc>
          <w:tcPr>
            <w:tcW w:w="1576" w:type="dxa"/>
            <w:shd w:val="clear" w:color="auto" w:fill="002060"/>
            <w:vAlign w:val="center"/>
          </w:tcPr>
          <w:p w14:paraId="5BA83EF5"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Partenaires collaborateurs</w:t>
            </w:r>
          </w:p>
        </w:tc>
        <w:tc>
          <w:tcPr>
            <w:tcW w:w="1577" w:type="dxa"/>
            <w:shd w:val="clear" w:color="auto" w:fill="002060"/>
            <w:vAlign w:val="center"/>
          </w:tcPr>
          <w:p w14:paraId="60843603"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Ressources nécessaires</w:t>
            </w:r>
          </w:p>
        </w:tc>
        <w:tc>
          <w:tcPr>
            <w:tcW w:w="2335" w:type="dxa"/>
            <w:shd w:val="clear" w:color="auto" w:fill="002060"/>
            <w:vAlign w:val="center"/>
          </w:tcPr>
          <w:p w14:paraId="4B18F857"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Ressources existantes</w:t>
            </w:r>
          </w:p>
        </w:tc>
        <w:tc>
          <w:tcPr>
            <w:tcW w:w="1085" w:type="dxa"/>
            <w:shd w:val="clear" w:color="auto" w:fill="002060"/>
            <w:vAlign w:val="center"/>
          </w:tcPr>
          <w:p w14:paraId="17FC06FC"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Calendrier</w:t>
            </w:r>
          </w:p>
        </w:tc>
      </w:tr>
      <w:tr w:rsidR="00042A98" w:rsidRPr="0082111C" w14:paraId="3D68740E" w14:textId="77777777" w:rsidTr="00F176D2">
        <w:tc>
          <w:tcPr>
            <w:tcW w:w="13680" w:type="dxa"/>
            <w:gridSpan w:val="8"/>
            <w:shd w:val="clear" w:color="auto" w:fill="D9D9D9" w:themeFill="background1" w:themeFillShade="D9"/>
          </w:tcPr>
          <w:p w14:paraId="5DB9D68B" w14:textId="77777777" w:rsidR="00042A98" w:rsidRPr="0082111C" w:rsidRDefault="00042A98" w:rsidP="00F176D2">
            <w:pPr>
              <w:pStyle w:val="TableText"/>
              <w:rPr>
                <w:rFonts w:ascii="Calibri" w:eastAsia="Calibri" w:hAnsi="Calibri" w:cs="Calibri"/>
                <w:lang w:val="fr-FR"/>
              </w:rPr>
            </w:pPr>
            <w:r w:rsidRPr="0082111C">
              <w:rPr>
                <w:rFonts w:ascii="Calibri" w:eastAsia="Calibri" w:hAnsi="Calibri" w:cs="Calibri"/>
                <w:lang w:val="fr-FR"/>
              </w:rPr>
              <w:t>Activité</w:t>
            </w:r>
          </w:p>
        </w:tc>
      </w:tr>
      <w:tr w:rsidR="00B26C3C" w:rsidRPr="0082111C" w14:paraId="283776CE" w14:textId="77777777" w:rsidTr="00722227">
        <w:tc>
          <w:tcPr>
            <w:tcW w:w="470" w:type="dxa"/>
            <w:vAlign w:val="center"/>
          </w:tcPr>
          <w:p w14:paraId="6B390397"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3485" w:type="dxa"/>
            <w:vAlign w:val="center"/>
          </w:tcPr>
          <w:p w14:paraId="054BB524" w14:textId="77777777" w:rsidR="00B26C3C" w:rsidRPr="0082111C" w:rsidRDefault="00B26C3C" w:rsidP="0084282A">
            <w:pPr>
              <w:pStyle w:val="TableText"/>
              <w:spacing w:before="80" w:after="80"/>
              <w:rPr>
                <w:rFonts w:ascii="Calibri" w:eastAsia="Calibri" w:hAnsi="Calibri" w:cs="Calibri"/>
                <w:sz w:val="21"/>
                <w:szCs w:val="21"/>
                <w:lang w:val="fr-FR"/>
              </w:rPr>
            </w:pPr>
            <w:r w:rsidRPr="0082111C">
              <w:rPr>
                <w:rFonts w:ascii="Calibri" w:eastAsia="Calibri" w:hAnsi="Calibri" w:cs="Calibri"/>
                <w:sz w:val="21"/>
                <w:szCs w:val="21"/>
                <w:lang w:val="fr-FR"/>
              </w:rPr>
              <w:t>Mettre à jour et finaliser les directives existantes en matière de planification familiale</w:t>
            </w:r>
          </w:p>
        </w:tc>
        <w:tc>
          <w:tcPr>
            <w:tcW w:w="1710" w:type="dxa"/>
            <w:vAlign w:val="center"/>
          </w:tcPr>
          <w:p w14:paraId="4470CE2A" w14:textId="35CAF7F8" w:rsidR="00B26C3C" w:rsidRPr="0082111C" w:rsidRDefault="00722227" w:rsidP="0084282A">
            <w:pPr>
              <w:pStyle w:val="TableText"/>
              <w:spacing w:before="80" w:after="80"/>
              <w:jc w:val="center"/>
              <w:rPr>
                <w:rFonts w:ascii="Calibri" w:eastAsia="Calibri" w:hAnsi="Calibri" w:cs="Calibri"/>
                <w:sz w:val="21"/>
                <w:szCs w:val="21"/>
                <w:lang w:val="fr-FR"/>
              </w:rPr>
            </w:pPr>
            <w:proofErr w:type="spellStart"/>
            <w:r>
              <w:rPr>
                <w:rFonts w:ascii="Calibri" w:eastAsia="Calibri" w:hAnsi="Calibri" w:cs="Calibri"/>
                <w:sz w:val="21"/>
                <w:szCs w:val="21"/>
                <w:lang w:val="fr-FR"/>
              </w:rPr>
              <w:t>s.o</w:t>
            </w:r>
            <w:proofErr w:type="spellEnd"/>
            <w:r>
              <w:rPr>
                <w:rFonts w:ascii="Calibri" w:eastAsia="Calibri" w:hAnsi="Calibri" w:cs="Calibri"/>
                <w:sz w:val="21"/>
                <w:szCs w:val="21"/>
                <w:lang w:val="fr-FR"/>
              </w:rPr>
              <w:t>.</w:t>
            </w:r>
          </w:p>
        </w:tc>
        <w:tc>
          <w:tcPr>
            <w:tcW w:w="1442" w:type="dxa"/>
            <w:vAlign w:val="center"/>
          </w:tcPr>
          <w:p w14:paraId="36A201EB"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576" w:type="dxa"/>
            <w:vAlign w:val="center"/>
          </w:tcPr>
          <w:p w14:paraId="003053FD"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577" w:type="dxa"/>
            <w:vAlign w:val="center"/>
          </w:tcPr>
          <w:p w14:paraId="5912CC8D"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2335" w:type="dxa"/>
            <w:vAlign w:val="center"/>
          </w:tcPr>
          <w:p w14:paraId="413E2D8B"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085" w:type="dxa"/>
            <w:vAlign w:val="center"/>
          </w:tcPr>
          <w:p w14:paraId="0965FA14" w14:textId="77777777" w:rsidR="00B26C3C" w:rsidRPr="0082111C" w:rsidRDefault="00B26C3C" w:rsidP="0084282A">
            <w:pPr>
              <w:pStyle w:val="TableText"/>
              <w:spacing w:before="80" w:after="80"/>
              <w:rPr>
                <w:rFonts w:ascii="Calibri" w:eastAsia="Calibri" w:hAnsi="Calibri" w:cs="Calibri"/>
                <w:sz w:val="21"/>
                <w:szCs w:val="21"/>
                <w:lang w:val="fr-FR"/>
              </w:rPr>
            </w:pPr>
          </w:p>
        </w:tc>
      </w:tr>
      <w:tr w:rsidR="00B26C3C" w:rsidRPr="0082111C" w14:paraId="73C659CE" w14:textId="77777777" w:rsidTr="00722227">
        <w:tc>
          <w:tcPr>
            <w:tcW w:w="470" w:type="dxa"/>
            <w:vAlign w:val="center"/>
          </w:tcPr>
          <w:p w14:paraId="00FA188D"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3485" w:type="dxa"/>
            <w:vAlign w:val="center"/>
          </w:tcPr>
          <w:p w14:paraId="158C8D9A" w14:textId="77777777" w:rsidR="00B26C3C" w:rsidRPr="0082111C" w:rsidRDefault="00B26C3C" w:rsidP="0084282A">
            <w:pPr>
              <w:pStyle w:val="TableText"/>
              <w:spacing w:before="80" w:after="80"/>
              <w:rPr>
                <w:rFonts w:ascii="Calibri" w:eastAsia="Calibri" w:hAnsi="Calibri" w:cs="Calibri"/>
                <w:sz w:val="21"/>
                <w:szCs w:val="21"/>
                <w:lang w:val="fr-FR"/>
              </w:rPr>
            </w:pPr>
            <w:r w:rsidRPr="0082111C">
              <w:rPr>
                <w:rFonts w:ascii="Calibri" w:eastAsia="Calibri" w:hAnsi="Calibri" w:cs="Calibri"/>
                <w:sz w:val="21"/>
                <w:szCs w:val="21"/>
                <w:lang w:val="fr-FR"/>
              </w:rPr>
              <w:t>Mettre à jour la stratégie nationale de communication pour la planification familiale (le cas échéant)</w:t>
            </w:r>
          </w:p>
        </w:tc>
        <w:tc>
          <w:tcPr>
            <w:tcW w:w="1710" w:type="dxa"/>
            <w:vAlign w:val="center"/>
          </w:tcPr>
          <w:p w14:paraId="4C20FF26" w14:textId="4653CAB2" w:rsidR="00B26C3C" w:rsidRPr="0082111C" w:rsidRDefault="00722227" w:rsidP="0084282A">
            <w:pPr>
              <w:pStyle w:val="TableText"/>
              <w:spacing w:before="80" w:after="80"/>
              <w:jc w:val="center"/>
              <w:rPr>
                <w:rFonts w:ascii="Calibri" w:eastAsia="Calibri" w:hAnsi="Calibri" w:cs="Calibri"/>
                <w:sz w:val="21"/>
                <w:szCs w:val="21"/>
                <w:lang w:val="fr-FR"/>
              </w:rPr>
            </w:pPr>
            <w:proofErr w:type="spellStart"/>
            <w:r>
              <w:rPr>
                <w:rFonts w:ascii="Calibri" w:eastAsia="Calibri" w:hAnsi="Calibri" w:cs="Calibri"/>
                <w:sz w:val="21"/>
                <w:szCs w:val="21"/>
                <w:lang w:val="fr-FR"/>
              </w:rPr>
              <w:t>s.o</w:t>
            </w:r>
            <w:proofErr w:type="spellEnd"/>
            <w:r>
              <w:rPr>
                <w:rFonts w:ascii="Calibri" w:eastAsia="Calibri" w:hAnsi="Calibri" w:cs="Calibri"/>
                <w:sz w:val="21"/>
                <w:szCs w:val="21"/>
                <w:lang w:val="fr-FR"/>
              </w:rPr>
              <w:t>.</w:t>
            </w:r>
          </w:p>
        </w:tc>
        <w:tc>
          <w:tcPr>
            <w:tcW w:w="1442" w:type="dxa"/>
            <w:vAlign w:val="center"/>
          </w:tcPr>
          <w:p w14:paraId="28E92E9C"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576" w:type="dxa"/>
            <w:vAlign w:val="center"/>
          </w:tcPr>
          <w:p w14:paraId="14ADD1B8"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577" w:type="dxa"/>
            <w:vAlign w:val="center"/>
          </w:tcPr>
          <w:p w14:paraId="6B53386A"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2335" w:type="dxa"/>
            <w:vAlign w:val="center"/>
          </w:tcPr>
          <w:p w14:paraId="72A819AA"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085" w:type="dxa"/>
            <w:vAlign w:val="center"/>
          </w:tcPr>
          <w:p w14:paraId="35ED82F9" w14:textId="77777777" w:rsidR="00B26C3C" w:rsidRPr="0082111C" w:rsidRDefault="00B26C3C" w:rsidP="0084282A">
            <w:pPr>
              <w:pStyle w:val="TableText"/>
              <w:spacing w:before="80" w:after="80"/>
              <w:rPr>
                <w:rFonts w:ascii="Calibri" w:eastAsia="Calibri" w:hAnsi="Calibri" w:cs="Calibri"/>
                <w:sz w:val="21"/>
                <w:szCs w:val="21"/>
                <w:lang w:val="fr-FR"/>
              </w:rPr>
            </w:pPr>
          </w:p>
        </w:tc>
      </w:tr>
      <w:tr w:rsidR="00B26C3C" w:rsidRPr="0082111C" w14:paraId="6FB9F512" w14:textId="77777777" w:rsidTr="00722227">
        <w:tc>
          <w:tcPr>
            <w:tcW w:w="470" w:type="dxa"/>
            <w:vAlign w:val="center"/>
          </w:tcPr>
          <w:p w14:paraId="1B701B64"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3485" w:type="dxa"/>
            <w:vAlign w:val="center"/>
          </w:tcPr>
          <w:p w14:paraId="36D78001" w14:textId="77777777" w:rsidR="00B26C3C" w:rsidRPr="0082111C" w:rsidRDefault="00B26C3C" w:rsidP="0084282A">
            <w:pPr>
              <w:pStyle w:val="TableText"/>
              <w:spacing w:before="80" w:after="80"/>
              <w:rPr>
                <w:rFonts w:ascii="Calibri" w:eastAsia="Calibri" w:hAnsi="Calibri" w:cs="Calibri"/>
                <w:sz w:val="21"/>
                <w:szCs w:val="21"/>
                <w:lang w:val="fr-FR"/>
              </w:rPr>
            </w:pPr>
            <w:r w:rsidRPr="0082111C">
              <w:rPr>
                <w:rFonts w:ascii="Calibri" w:eastAsia="Calibri" w:hAnsi="Calibri" w:cs="Calibri"/>
                <w:sz w:val="21"/>
                <w:szCs w:val="21"/>
                <w:lang w:val="fr-FR"/>
              </w:rPr>
              <w:t>Former les formateurs et les prestataires principaux (le cas échéant)</w:t>
            </w:r>
          </w:p>
        </w:tc>
        <w:tc>
          <w:tcPr>
            <w:tcW w:w="1710" w:type="dxa"/>
            <w:vAlign w:val="center"/>
          </w:tcPr>
          <w:p w14:paraId="04567471" w14:textId="77777777" w:rsidR="00B26C3C" w:rsidRPr="0082111C" w:rsidRDefault="00B26C3C" w:rsidP="0084282A">
            <w:pPr>
              <w:pStyle w:val="TableText"/>
              <w:spacing w:before="80" w:after="80"/>
              <w:jc w:val="center"/>
              <w:rPr>
                <w:rFonts w:ascii="Calibri" w:eastAsia="Calibri" w:hAnsi="Calibri" w:cs="Calibri"/>
                <w:sz w:val="21"/>
                <w:szCs w:val="21"/>
                <w:lang w:val="fr-FR"/>
              </w:rPr>
            </w:pPr>
            <w:r w:rsidRPr="0082111C">
              <w:rPr>
                <w:rFonts w:ascii="Calibri" w:eastAsia="Calibri" w:hAnsi="Calibri" w:cs="Calibri"/>
                <w:sz w:val="21"/>
                <w:szCs w:val="21"/>
                <w:lang w:val="fr-FR"/>
              </w:rPr>
              <w:t>Prestataires, agents de santé communautaire</w:t>
            </w:r>
          </w:p>
        </w:tc>
        <w:tc>
          <w:tcPr>
            <w:tcW w:w="1442" w:type="dxa"/>
            <w:vAlign w:val="center"/>
          </w:tcPr>
          <w:p w14:paraId="03BDD0DF"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576" w:type="dxa"/>
            <w:vAlign w:val="center"/>
          </w:tcPr>
          <w:p w14:paraId="2402A8DF"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577" w:type="dxa"/>
            <w:vAlign w:val="center"/>
          </w:tcPr>
          <w:p w14:paraId="15152CC9"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2335" w:type="dxa"/>
            <w:vAlign w:val="center"/>
          </w:tcPr>
          <w:p w14:paraId="6863D037" w14:textId="77777777" w:rsidR="00B26C3C" w:rsidRPr="0082111C" w:rsidRDefault="00B26C3C" w:rsidP="0084282A">
            <w:pPr>
              <w:pStyle w:val="TableText"/>
              <w:spacing w:before="80" w:after="80"/>
              <w:rPr>
                <w:rFonts w:ascii="Calibri" w:eastAsia="Calibri" w:hAnsi="Calibri" w:cs="Calibri"/>
                <w:sz w:val="21"/>
                <w:szCs w:val="21"/>
                <w:lang w:val="fr-FR"/>
              </w:rPr>
            </w:pPr>
            <w:r w:rsidRPr="0082111C">
              <w:rPr>
                <w:rFonts w:ascii="Calibri" w:eastAsia="Calibri" w:hAnsi="Calibri" w:cs="Calibri"/>
                <w:sz w:val="21"/>
                <w:szCs w:val="21"/>
                <w:lang w:val="fr-FR"/>
              </w:rPr>
              <w:t>Module de formation (disponible fin 2019)</w:t>
            </w:r>
            <w:hyperlink w:anchor="TrainingPackage" w:history="1">
              <w:r w:rsidRPr="0082111C">
                <w:rPr>
                  <w:rStyle w:val="Hyperlink"/>
                  <w:rFonts w:ascii="Calibri" w:eastAsia="Calibri" w:hAnsi="Calibri" w:cs="Calibri"/>
                  <w:sz w:val="21"/>
                  <w:szCs w:val="21"/>
                  <w:vertAlign w:val="superscript"/>
                  <w:lang w:val="fr-FR"/>
                </w:rPr>
                <w:t>10</w:t>
              </w:r>
            </w:hyperlink>
          </w:p>
        </w:tc>
        <w:tc>
          <w:tcPr>
            <w:tcW w:w="1085" w:type="dxa"/>
            <w:vAlign w:val="center"/>
          </w:tcPr>
          <w:p w14:paraId="5837CCD5" w14:textId="77777777" w:rsidR="00B26C3C" w:rsidRPr="0082111C" w:rsidRDefault="00B26C3C" w:rsidP="0084282A">
            <w:pPr>
              <w:pStyle w:val="TableText"/>
              <w:spacing w:before="80" w:after="80"/>
              <w:rPr>
                <w:rFonts w:ascii="Calibri" w:eastAsia="Calibri" w:hAnsi="Calibri" w:cs="Calibri"/>
                <w:sz w:val="21"/>
                <w:szCs w:val="21"/>
                <w:lang w:val="fr-FR"/>
              </w:rPr>
            </w:pPr>
          </w:p>
        </w:tc>
      </w:tr>
      <w:tr w:rsidR="00B26C3C" w:rsidRPr="0082111C" w14:paraId="0E6FBB1B" w14:textId="77777777" w:rsidTr="00722227">
        <w:tc>
          <w:tcPr>
            <w:tcW w:w="470" w:type="dxa"/>
            <w:vAlign w:val="center"/>
          </w:tcPr>
          <w:p w14:paraId="4BFBB0BE"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3485" w:type="dxa"/>
            <w:vAlign w:val="center"/>
          </w:tcPr>
          <w:p w14:paraId="11B856F2" w14:textId="77777777" w:rsidR="00B26C3C" w:rsidRPr="0082111C" w:rsidRDefault="00B26C3C" w:rsidP="0084282A">
            <w:pPr>
              <w:pStyle w:val="TableText"/>
              <w:spacing w:before="80" w:after="80"/>
              <w:rPr>
                <w:rFonts w:ascii="Calibri" w:eastAsia="Calibri" w:hAnsi="Calibri" w:cs="Calibri"/>
                <w:sz w:val="21"/>
                <w:szCs w:val="21"/>
                <w:lang w:val="fr-FR"/>
              </w:rPr>
            </w:pPr>
            <w:r w:rsidRPr="0082111C">
              <w:rPr>
                <w:rFonts w:ascii="Calibri" w:eastAsia="Calibri" w:hAnsi="Calibri" w:cs="Calibri"/>
                <w:sz w:val="21"/>
                <w:szCs w:val="21"/>
                <w:lang w:val="fr-FR"/>
              </w:rPr>
              <w:t>Intégrer les nouveaux messages dans les formations préexistantes et en cours d'emploi (le cas échéant)</w:t>
            </w:r>
          </w:p>
        </w:tc>
        <w:tc>
          <w:tcPr>
            <w:tcW w:w="1710" w:type="dxa"/>
            <w:vAlign w:val="center"/>
          </w:tcPr>
          <w:p w14:paraId="67EC474C" w14:textId="77777777" w:rsidR="00B26C3C" w:rsidRPr="0082111C" w:rsidRDefault="00B26C3C" w:rsidP="0084282A">
            <w:pPr>
              <w:pStyle w:val="TableText"/>
              <w:spacing w:before="80" w:after="80"/>
              <w:jc w:val="center"/>
              <w:rPr>
                <w:rFonts w:ascii="Calibri" w:eastAsia="Calibri" w:hAnsi="Calibri" w:cs="Calibri"/>
                <w:sz w:val="21"/>
                <w:szCs w:val="21"/>
                <w:lang w:val="fr-FR"/>
              </w:rPr>
            </w:pPr>
            <w:r w:rsidRPr="0082111C">
              <w:rPr>
                <w:rFonts w:ascii="Calibri" w:eastAsia="Calibri" w:hAnsi="Calibri" w:cs="Calibri"/>
                <w:sz w:val="21"/>
                <w:szCs w:val="21"/>
                <w:lang w:val="fr-FR"/>
              </w:rPr>
              <w:t>Prestataires, agents de santé communautaire</w:t>
            </w:r>
          </w:p>
        </w:tc>
        <w:tc>
          <w:tcPr>
            <w:tcW w:w="1442" w:type="dxa"/>
            <w:vAlign w:val="center"/>
          </w:tcPr>
          <w:p w14:paraId="6E781017"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576" w:type="dxa"/>
            <w:vAlign w:val="center"/>
          </w:tcPr>
          <w:p w14:paraId="0F0E2843"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577" w:type="dxa"/>
            <w:vAlign w:val="center"/>
          </w:tcPr>
          <w:p w14:paraId="2D2B4704"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2335" w:type="dxa"/>
            <w:vAlign w:val="center"/>
          </w:tcPr>
          <w:p w14:paraId="70503287" w14:textId="77777777" w:rsidR="00B26C3C" w:rsidRPr="0082111C" w:rsidRDefault="00B26C3C" w:rsidP="0084282A">
            <w:pPr>
              <w:pStyle w:val="TableText"/>
              <w:spacing w:before="80" w:after="80"/>
              <w:rPr>
                <w:rFonts w:ascii="Calibri" w:eastAsia="Calibri" w:hAnsi="Calibri" w:cs="Calibri"/>
                <w:sz w:val="21"/>
                <w:szCs w:val="21"/>
                <w:lang w:val="fr-FR"/>
              </w:rPr>
            </w:pPr>
            <w:r w:rsidRPr="0082111C">
              <w:rPr>
                <w:rFonts w:ascii="Calibri" w:eastAsia="Calibri" w:hAnsi="Calibri" w:cs="Calibri"/>
                <w:sz w:val="21"/>
                <w:szCs w:val="21"/>
                <w:lang w:val="fr-FR"/>
              </w:rPr>
              <w:t>Module de formation (disponible fin 2019)</w:t>
            </w:r>
            <w:hyperlink w:anchor="TrainingPackage" w:history="1">
              <w:r w:rsidRPr="0082111C">
                <w:rPr>
                  <w:rStyle w:val="Hyperlink"/>
                  <w:rFonts w:ascii="Calibri" w:eastAsia="Calibri" w:hAnsi="Calibri" w:cs="Calibri"/>
                  <w:sz w:val="21"/>
                  <w:szCs w:val="21"/>
                  <w:vertAlign w:val="superscript"/>
                  <w:lang w:val="fr-FR"/>
                </w:rPr>
                <w:t>10</w:t>
              </w:r>
            </w:hyperlink>
          </w:p>
          <w:p w14:paraId="4FAF4939" w14:textId="77777777" w:rsidR="00B26C3C" w:rsidRPr="0082111C" w:rsidRDefault="00B26C3C" w:rsidP="0084282A">
            <w:pPr>
              <w:pStyle w:val="TableText"/>
              <w:spacing w:before="80" w:after="80"/>
              <w:rPr>
                <w:rFonts w:ascii="Calibri" w:eastAsia="Calibri" w:hAnsi="Calibri" w:cs="Calibri"/>
                <w:sz w:val="21"/>
                <w:szCs w:val="21"/>
                <w:lang w:val="fr-FR"/>
              </w:rPr>
            </w:pPr>
            <w:r w:rsidRPr="0082111C">
              <w:rPr>
                <w:rFonts w:ascii="Calibri" w:eastAsia="Calibri" w:hAnsi="Calibri" w:cs="Calibri"/>
                <w:sz w:val="21"/>
                <w:szCs w:val="21"/>
                <w:lang w:val="fr-FR"/>
              </w:rPr>
              <w:t>Messages de l'OMS (disponibles prochainement)</w:t>
            </w:r>
            <w:hyperlink w:anchor="WHOMsgs" w:history="1">
              <w:r w:rsidRPr="0082111C">
                <w:rPr>
                  <w:rStyle w:val="Hyperlink"/>
                  <w:rFonts w:ascii="Calibri" w:eastAsia="Calibri" w:hAnsi="Calibri" w:cs="Calibri"/>
                  <w:sz w:val="21"/>
                  <w:szCs w:val="21"/>
                  <w:vertAlign w:val="superscript"/>
                  <w:lang w:val="fr-FR"/>
                </w:rPr>
                <w:t>6</w:t>
              </w:r>
            </w:hyperlink>
          </w:p>
        </w:tc>
        <w:tc>
          <w:tcPr>
            <w:tcW w:w="1085" w:type="dxa"/>
            <w:vAlign w:val="center"/>
          </w:tcPr>
          <w:p w14:paraId="1298E401" w14:textId="77777777" w:rsidR="00B26C3C" w:rsidRPr="0082111C" w:rsidRDefault="00B26C3C" w:rsidP="0084282A">
            <w:pPr>
              <w:pStyle w:val="TableText"/>
              <w:spacing w:before="80" w:after="80"/>
              <w:rPr>
                <w:rFonts w:ascii="Calibri" w:eastAsia="Calibri" w:hAnsi="Calibri" w:cs="Calibri"/>
                <w:sz w:val="21"/>
                <w:szCs w:val="21"/>
                <w:lang w:val="fr-FR"/>
              </w:rPr>
            </w:pPr>
          </w:p>
        </w:tc>
      </w:tr>
      <w:tr w:rsidR="00B26C3C" w:rsidRPr="0082111C" w14:paraId="7800ED5C" w14:textId="77777777" w:rsidTr="00722227">
        <w:tc>
          <w:tcPr>
            <w:tcW w:w="470" w:type="dxa"/>
            <w:vAlign w:val="center"/>
          </w:tcPr>
          <w:p w14:paraId="6F69ABE2"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3485" w:type="dxa"/>
            <w:vAlign w:val="center"/>
          </w:tcPr>
          <w:p w14:paraId="43F3FC54" w14:textId="77777777" w:rsidR="00B26C3C" w:rsidRPr="0082111C" w:rsidRDefault="00B26C3C" w:rsidP="0084282A">
            <w:pPr>
              <w:pStyle w:val="TableText"/>
              <w:spacing w:before="80" w:after="80"/>
              <w:rPr>
                <w:rFonts w:ascii="Calibri" w:eastAsia="Calibri" w:hAnsi="Calibri" w:cs="Calibri"/>
                <w:sz w:val="21"/>
                <w:szCs w:val="21"/>
                <w:lang w:val="fr-FR"/>
              </w:rPr>
            </w:pPr>
            <w:r w:rsidRPr="0082111C">
              <w:rPr>
                <w:rFonts w:ascii="Calibri" w:eastAsia="Calibri" w:hAnsi="Calibri" w:cs="Calibri"/>
                <w:sz w:val="21"/>
                <w:szCs w:val="21"/>
                <w:lang w:val="fr-FR"/>
              </w:rPr>
              <w:t>Adapter et traduire des documents de faible niveau d'alphabétisation pour les travailleurs de la santé communautaire (le cas échéant)</w:t>
            </w:r>
          </w:p>
        </w:tc>
        <w:tc>
          <w:tcPr>
            <w:tcW w:w="1710" w:type="dxa"/>
            <w:vAlign w:val="center"/>
          </w:tcPr>
          <w:p w14:paraId="02240CD8" w14:textId="77777777" w:rsidR="00B26C3C" w:rsidRPr="0082111C" w:rsidRDefault="00DC7719" w:rsidP="0084282A">
            <w:pPr>
              <w:pStyle w:val="TableText"/>
              <w:spacing w:before="80" w:after="80"/>
              <w:jc w:val="center"/>
              <w:rPr>
                <w:rFonts w:ascii="Calibri" w:eastAsia="Calibri" w:hAnsi="Calibri" w:cs="Calibri"/>
                <w:sz w:val="21"/>
                <w:szCs w:val="21"/>
                <w:lang w:val="fr-FR"/>
              </w:rPr>
            </w:pPr>
            <w:r w:rsidRPr="0082111C">
              <w:rPr>
                <w:rFonts w:ascii="Calibri" w:eastAsia="Calibri" w:hAnsi="Calibri" w:cs="Calibri"/>
                <w:sz w:val="21"/>
                <w:szCs w:val="21"/>
                <w:lang w:val="fr-FR"/>
              </w:rPr>
              <w:t>Agents de santé communautaire</w:t>
            </w:r>
          </w:p>
        </w:tc>
        <w:tc>
          <w:tcPr>
            <w:tcW w:w="1442" w:type="dxa"/>
            <w:vAlign w:val="center"/>
          </w:tcPr>
          <w:p w14:paraId="3C0D6448"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576" w:type="dxa"/>
            <w:vAlign w:val="center"/>
          </w:tcPr>
          <w:p w14:paraId="68CCDF45"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577" w:type="dxa"/>
            <w:vAlign w:val="center"/>
          </w:tcPr>
          <w:p w14:paraId="169E44FE"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2335" w:type="dxa"/>
            <w:vAlign w:val="center"/>
          </w:tcPr>
          <w:p w14:paraId="50C97F77"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085" w:type="dxa"/>
            <w:vAlign w:val="center"/>
          </w:tcPr>
          <w:p w14:paraId="5D2BE51A" w14:textId="77777777" w:rsidR="00B26C3C" w:rsidRPr="0082111C" w:rsidRDefault="00B26C3C" w:rsidP="0084282A">
            <w:pPr>
              <w:pStyle w:val="TableText"/>
              <w:spacing w:before="80" w:after="80"/>
              <w:rPr>
                <w:rFonts w:ascii="Calibri" w:eastAsia="Calibri" w:hAnsi="Calibri" w:cs="Calibri"/>
                <w:sz w:val="21"/>
                <w:szCs w:val="21"/>
                <w:lang w:val="fr-FR"/>
              </w:rPr>
            </w:pPr>
          </w:p>
        </w:tc>
      </w:tr>
      <w:tr w:rsidR="00B26C3C" w:rsidRPr="0082111C" w14:paraId="62FED076" w14:textId="77777777" w:rsidTr="00722227">
        <w:tc>
          <w:tcPr>
            <w:tcW w:w="470" w:type="dxa"/>
            <w:vAlign w:val="center"/>
          </w:tcPr>
          <w:p w14:paraId="569ED73C"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3485" w:type="dxa"/>
            <w:vAlign w:val="center"/>
          </w:tcPr>
          <w:p w14:paraId="26B3F988" w14:textId="77777777" w:rsidR="00B26C3C" w:rsidRPr="0082111C" w:rsidRDefault="00B26C3C" w:rsidP="0084282A">
            <w:pPr>
              <w:pStyle w:val="TableText"/>
              <w:spacing w:before="80" w:after="80"/>
              <w:rPr>
                <w:rFonts w:ascii="Calibri" w:eastAsia="Calibri" w:hAnsi="Calibri" w:cs="Calibri"/>
                <w:sz w:val="21"/>
                <w:szCs w:val="21"/>
                <w:lang w:val="fr-FR"/>
              </w:rPr>
            </w:pPr>
            <w:r w:rsidRPr="0082111C">
              <w:rPr>
                <w:rFonts w:ascii="Calibri" w:eastAsia="Calibri" w:hAnsi="Calibri" w:cs="Calibri"/>
                <w:sz w:val="21"/>
                <w:szCs w:val="21"/>
                <w:lang w:val="fr-FR"/>
              </w:rPr>
              <w:t>Adapter les outils de conseil et les aides à l'emploi en fonction du contexte national (le cas échéant)</w:t>
            </w:r>
          </w:p>
        </w:tc>
        <w:tc>
          <w:tcPr>
            <w:tcW w:w="1710" w:type="dxa"/>
            <w:vAlign w:val="center"/>
          </w:tcPr>
          <w:p w14:paraId="61789CFD" w14:textId="77777777" w:rsidR="00B26C3C" w:rsidRPr="0082111C" w:rsidRDefault="00B26C3C" w:rsidP="0084282A">
            <w:pPr>
              <w:pStyle w:val="TableText"/>
              <w:spacing w:before="80" w:after="80"/>
              <w:jc w:val="center"/>
              <w:rPr>
                <w:rFonts w:ascii="Calibri" w:eastAsia="Calibri" w:hAnsi="Calibri" w:cs="Calibri"/>
                <w:sz w:val="21"/>
                <w:szCs w:val="21"/>
                <w:lang w:val="fr-FR"/>
              </w:rPr>
            </w:pPr>
            <w:r w:rsidRPr="0082111C">
              <w:rPr>
                <w:rFonts w:ascii="Calibri" w:eastAsia="Calibri" w:hAnsi="Calibri" w:cs="Calibri"/>
                <w:sz w:val="21"/>
                <w:szCs w:val="21"/>
                <w:lang w:val="fr-FR"/>
              </w:rPr>
              <w:t>Prestataires et agents de santé communautaire</w:t>
            </w:r>
          </w:p>
        </w:tc>
        <w:tc>
          <w:tcPr>
            <w:tcW w:w="1442" w:type="dxa"/>
            <w:vAlign w:val="center"/>
          </w:tcPr>
          <w:p w14:paraId="6B2B73CB"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576" w:type="dxa"/>
            <w:vAlign w:val="center"/>
          </w:tcPr>
          <w:p w14:paraId="7D06236F"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577" w:type="dxa"/>
            <w:vAlign w:val="center"/>
          </w:tcPr>
          <w:p w14:paraId="6F8A60B8"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2335" w:type="dxa"/>
            <w:vAlign w:val="center"/>
          </w:tcPr>
          <w:p w14:paraId="2AAD5560" w14:textId="77777777" w:rsidR="00B26C3C" w:rsidRPr="0082111C" w:rsidRDefault="007D5EAB" w:rsidP="0084282A">
            <w:pPr>
              <w:pStyle w:val="TableText"/>
              <w:spacing w:before="80" w:after="80"/>
              <w:rPr>
                <w:rFonts w:ascii="Calibri" w:eastAsia="Calibri" w:hAnsi="Calibri" w:cs="Calibri"/>
                <w:sz w:val="21"/>
                <w:szCs w:val="21"/>
                <w:lang w:val="fr-FR"/>
              </w:rPr>
            </w:pPr>
            <w:r w:rsidRPr="0082111C">
              <w:rPr>
                <w:rFonts w:ascii="Calibri" w:eastAsia="Calibri" w:hAnsi="Calibri" w:cs="Calibri"/>
                <w:sz w:val="21"/>
                <w:szCs w:val="21"/>
                <w:lang w:val="fr-FR"/>
              </w:rPr>
              <w:t>Documents disponibles et nouveaux documents disponibles en 2020</w:t>
            </w:r>
            <w:hyperlink w:anchor="AvailableNewMats" w:history="1">
              <w:r w:rsidRPr="0082111C">
                <w:rPr>
                  <w:rStyle w:val="Hyperlink"/>
                  <w:rFonts w:ascii="Calibri" w:eastAsia="Calibri" w:hAnsi="Calibri" w:cs="Calibri"/>
                  <w:sz w:val="21"/>
                  <w:szCs w:val="21"/>
                  <w:vertAlign w:val="superscript"/>
                  <w:lang w:val="fr-FR"/>
                </w:rPr>
                <w:t>11</w:t>
              </w:r>
            </w:hyperlink>
          </w:p>
        </w:tc>
        <w:tc>
          <w:tcPr>
            <w:tcW w:w="1085" w:type="dxa"/>
            <w:vAlign w:val="center"/>
          </w:tcPr>
          <w:p w14:paraId="56B11851" w14:textId="77777777" w:rsidR="00B26C3C" w:rsidRPr="0082111C" w:rsidRDefault="00B26C3C" w:rsidP="0084282A">
            <w:pPr>
              <w:pStyle w:val="TableText"/>
              <w:spacing w:before="80" w:after="80"/>
              <w:rPr>
                <w:rFonts w:ascii="Calibri" w:eastAsia="Calibri" w:hAnsi="Calibri" w:cs="Calibri"/>
                <w:sz w:val="21"/>
                <w:szCs w:val="21"/>
                <w:lang w:val="fr-FR"/>
              </w:rPr>
            </w:pPr>
          </w:p>
        </w:tc>
      </w:tr>
      <w:tr w:rsidR="00B26C3C" w:rsidRPr="0082111C" w14:paraId="0B383994" w14:textId="77777777" w:rsidTr="00F176D2">
        <w:tc>
          <w:tcPr>
            <w:tcW w:w="13680" w:type="dxa"/>
            <w:gridSpan w:val="8"/>
            <w:shd w:val="clear" w:color="auto" w:fill="D9D9D9" w:themeFill="background1" w:themeFillShade="D9"/>
            <w:vAlign w:val="center"/>
          </w:tcPr>
          <w:p w14:paraId="6490346E" w14:textId="77777777" w:rsidR="00B26C3C" w:rsidRPr="0082111C" w:rsidRDefault="00B26C3C" w:rsidP="00F176D2">
            <w:pPr>
              <w:pStyle w:val="TableText"/>
              <w:rPr>
                <w:rFonts w:ascii="Calibri" w:eastAsia="Calibri" w:hAnsi="Calibri" w:cs="Calibri"/>
                <w:lang w:val="fr-FR"/>
              </w:rPr>
            </w:pPr>
            <w:r w:rsidRPr="0082111C">
              <w:rPr>
                <w:lang w:val="fr-FR"/>
              </w:rPr>
              <w:t>Matériel à développer ou à adapter</w:t>
            </w:r>
          </w:p>
        </w:tc>
      </w:tr>
      <w:tr w:rsidR="00B26C3C" w:rsidRPr="0082111C" w14:paraId="62462354" w14:textId="77777777" w:rsidTr="00722227">
        <w:tc>
          <w:tcPr>
            <w:tcW w:w="470" w:type="dxa"/>
            <w:vAlign w:val="center"/>
          </w:tcPr>
          <w:p w14:paraId="07059F89"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3485" w:type="dxa"/>
            <w:vAlign w:val="center"/>
          </w:tcPr>
          <w:p w14:paraId="7DC60A28" w14:textId="7C140812" w:rsidR="00721DFE" w:rsidRPr="0082111C" w:rsidRDefault="00B26C3C" w:rsidP="008E2C1D">
            <w:pPr>
              <w:pStyle w:val="TableText"/>
              <w:spacing w:before="80" w:after="80"/>
              <w:rPr>
                <w:lang w:val="fr-FR"/>
              </w:rPr>
            </w:pPr>
            <w:r w:rsidRPr="0082111C">
              <w:rPr>
                <w:rFonts w:ascii="Calibri" w:eastAsia="Calibri" w:hAnsi="Calibri" w:cs="Calibri"/>
                <w:sz w:val="21"/>
                <w:szCs w:val="21"/>
                <w:lang w:val="fr-FR"/>
              </w:rPr>
              <w:t>Adapter les documents existants à l'intention des clientes/des femmes, y compris des brochures ou des livrets simples et faciles à lire qui expliquent clairement les résultats de l'essai et ce qu'ils signifient pour une femme (le cas échéant)</w:t>
            </w:r>
          </w:p>
        </w:tc>
        <w:tc>
          <w:tcPr>
            <w:tcW w:w="1710" w:type="dxa"/>
            <w:vAlign w:val="center"/>
          </w:tcPr>
          <w:p w14:paraId="318093FF" w14:textId="77777777" w:rsidR="00B26C3C" w:rsidRPr="0082111C" w:rsidRDefault="00B26C3C" w:rsidP="0084282A">
            <w:pPr>
              <w:pStyle w:val="TableText"/>
              <w:spacing w:before="80" w:after="80"/>
              <w:jc w:val="center"/>
              <w:rPr>
                <w:rFonts w:ascii="Calibri" w:eastAsia="Calibri" w:hAnsi="Calibri" w:cs="Calibri"/>
                <w:sz w:val="21"/>
                <w:szCs w:val="21"/>
                <w:lang w:val="fr-FR"/>
              </w:rPr>
            </w:pPr>
            <w:r w:rsidRPr="0082111C">
              <w:rPr>
                <w:rFonts w:ascii="Calibri" w:eastAsia="Calibri" w:hAnsi="Calibri" w:cs="Calibri"/>
                <w:sz w:val="21"/>
                <w:szCs w:val="21"/>
                <w:lang w:val="fr-FR"/>
              </w:rPr>
              <w:t>Femmes</w:t>
            </w:r>
          </w:p>
        </w:tc>
        <w:tc>
          <w:tcPr>
            <w:tcW w:w="1442" w:type="dxa"/>
            <w:vAlign w:val="center"/>
          </w:tcPr>
          <w:p w14:paraId="2CBA7408"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576" w:type="dxa"/>
            <w:vAlign w:val="center"/>
          </w:tcPr>
          <w:p w14:paraId="08021AF2"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577" w:type="dxa"/>
            <w:vAlign w:val="center"/>
          </w:tcPr>
          <w:p w14:paraId="53D066B1"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2335" w:type="dxa"/>
            <w:vAlign w:val="center"/>
          </w:tcPr>
          <w:p w14:paraId="7D0077A7" w14:textId="77777777" w:rsidR="00B26C3C" w:rsidRPr="0082111C" w:rsidRDefault="007D5EAB" w:rsidP="0084282A">
            <w:pPr>
              <w:pStyle w:val="TableText"/>
              <w:spacing w:before="80" w:after="80"/>
              <w:rPr>
                <w:rFonts w:ascii="Calibri" w:eastAsia="Calibri" w:hAnsi="Calibri" w:cs="Calibri"/>
                <w:sz w:val="21"/>
                <w:szCs w:val="21"/>
                <w:lang w:val="fr-FR"/>
              </w:rPr>
            </w:pPr>
            <w:r w:rsidRPr="0082111C">
              <w:rPr>
                <w:rFonts w:ascii="Calibri" w:eastAsia="Calibri" w:hAnsi="Calibri" w:cs="Calibri"/>
                <w:sz w:val="21"/>
                <w:szCs w:val="21"/>
                <w:lang w:val="fr-FR"/>
              </w:rPr>
              <w:t>Documents disponibles et nouveaux documents disponibles en 2020</w:t>
            </w:r>
            <w:hyperlink w:anchor="AvailableNewMats" w:history="1">
              <w:r w:rsidRPr="0082111C">
                <w:rPr>
                  <w:rStyle w:val="Hyperlink"/>
                  <w:rFonts w:ascii="Calibri" w:eastAsia="Calibri" w:hAnsi="Calibri" w:cs="Calibri"/>
                  <w:sz w:val="21"/>
                  <w:szCs w:val="21"/>
                  <w:vertAlign w:val="superscript"/>
                  <w:lang w:val="fr-FR"/>
                </w:rPr>
                <w:t>11</w:t>
              </w:r>
            </w:hyperlink>
          </w:p>
        </w:tc>
        <w:tc>
          <w:tcPr>
            <w:tcW w:w="1085" w:type="dxa"/>
            <w:vAlign w:val="center"/>
          </w:tcPr>
          <w:p w14:paraId="15FB3C54" w14:textId="77777777" w:rsidR="00B26C3C" w:rsidRPr="0082111C" w:rsidRDefault="00B26C3C" w:rsidP="0084282A">
            <w:pPr>
              <w:pStyle w:val="TableText"/>
              <w:spacing w:before="80" w:after="80"/>
              <w:rPr>
                <w:rFonts w:ascii="Calibri" w:eastAsia="Calibri" w:hAnsi="Calibri" w:cs="Calibri"/>
                <w:sz w:val="21"/>
                <w:szCs w:val="21"/>
                <w:lang w:val="fr-FR"/>
              </w:rPr>
            </w:pPr>
          </w:p>
        </w:tc>
      </w:tr>
      <w:tr w:rsidR="00B26C3C" w:rsidRPr="0082111C" w14:paraId="34A40E53" w14:textId="77777777" w:rsidTr="00722227">
        <w:tc>
          <w:tcPr>
            <w:tcW w:w="470" w:type="dxa"/>
            <w:vAlign w:val="center"/>
          </w:tcPr>
          <w:p w14:paraId="37C62BED"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3485" w:type="dxa"/>
            <w:vAlign w:val="center"/>
          </w:tcPr>
          <w:p w14:paraId="488FF7D7" w14:textId="77777777" w:rsidR="00B26C3C" w:rsidRPr="0082111C" w:rsidRDefault="00B26C3C" w:rsidP="0084282A">
            <w:pPr>
              <w:pStyle w:val="TableText"/>
              <w:spacing w:before="80" w:after="80"/>
              <w:rPr>
                <w:rFonts w:ascii="Calibri" w:eastAsia="Calibri" w:hAnsi="Calibri" w:cs="Calibri"/>
                <w:sz w:val="21"/>
                <w:szCs w:val="21"/>
                <w:lang w:val="fr-FR"/>
              </w:rPr>
            </w:pPr>
            <w:r w:rsidRPr="0082111C">
              <w:rPr>
                <w:rFonts w:ascii="Calibri" w:eastAsia="Calibri" w:hAnsi="Calibri" w:cs="Calibri"/>
                <w:sz w:val="21"/>
                <w:szCs w:val="21"/>
                <w:lang w:val="fr-FR"/>
              </w:rPr>
              <w:t>Mettre à jour les fiches d'information contenant des faits sur l'essai ECHO, les résultats et les lignes directrices de l'OMS (le cas échéant)</w:t>
            </w:r>
          </w:p>
        </w:tc>
        <w:tc>
          <w:tcPr>
            <w:tcW w:w="1710" w:type="dxa"/>
            <w:vAlign w:val="center"/>
          </w:tcPr>
          <w:p w14:paraId="5623DDA7" w14:textId="77777777" w:rsidR="00B26C3C" w:rsidRPr="0082111C" w:rsidRDefault="00B26C3C" w:rsidP="0084282A">
            <w:pPr>
              <w:pStyle w:val="TableText"/>
              <w:spacing w:before="80" w:after="80"/>
              <w:jc w:val="center"/>
              <w:rPr>
                <w:rFonts w:ascii="Calibri" w:eastAsia="Calibri" w:hAnsi="Calibri" w:cs="Calibri"/>
                <w:sz w:val="21"/>
                <w:szCs w:val="21"/>
                <w:lang w:val="fr-FR"/>
              </w:rPr>
            </w:pPr>
            <w:r w:rsidRPr="0082111C">
              <w:rPr>
                <w:rFonts w:ascii="Calibri" w:eastAsia="Calibri" w:hAnsi="Calibri" w:cs="Calibri"/>
                <w:sz w:val="21"/>
                <w:szCs w:val="21"/>
                <w:lang w:val="fr-FR"/>
              </w:rPr>
              <w:t>Prestataires</w:t>
            </w:r>
          </w:p>
        </w:tc>
        <w:tc>
          <w:tcPr>
            <w:tcW w:w="1442" w:type="dxa"/>
            <w:vAlign w:val="center"/>
          </w:tcPr>
          <w:p w14:paraId="38FB34BF"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576" w:type="dxa"/>
            <w:vAlign w:val="center"/>
          </w:tcPr>
          <w:p w14:paraId="18235E81"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577" w:type="dxa"/>
            <w:vAlign w:val="center"/>
          </w:tcPr>
          <w:p w14:paraId="1FED298C"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2335" w:type="dxa"/>
            <w:vAlign w:val="center"/>
          </w:tcPr>
          <w:p w14:paraId="685F998D"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085" w:type="dxa"/>
            <w:vAlign w:val="center"/>
          </w:tcPr>
          <w:p w14:paraId="3692B12E" w14:textId="77777777" w:rsidR="00B26C3C" w:rsidRPr="0082111C" w:rsidRDefault="00B26C3C" w:rsidP="0084282A">
            <w:pPr>
              <w:pStyle w:val="TableText"/>
              <w:spacing w:before="80" w:after="80"/>
              <w:rPr>
                <w:rFonts w:ascii="Calibri" w:eastAsia="Calibri" w:hAnsi="Calibri" w:cs="Calibri"/>
                <w:sz w:val="21"/>
                <w:szCs w:val="21"/>
                <w:lang w:val="fr-FR"/>
              </w:rPr>
            </w:pPr>
          </w:p>
        </w:tc>
      </w:tr>
      <w:tr w:rsidR="00B26C3C" w:rsidRPr="0082111C" w14:paraId="3A76A91F" w14:textId="77777777" w:rsidTr="00722227">
        <w:tc>
          <w:tcPr>
            <w:tcW w:w="470" w:type="dxa"/>
            <w:vAlign w:val="center"/>
          </w:tcPr>
          <w:p w14:paraId="14C64D1D"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3485" w:type="dxa"/>
            <w:vAlign w:val="center"/>
          </w:tcPr>
          <w:p w14:paraId="1689058A" w14:textId="77777777" w:rsidR="00B26C3C" w:rsidRPr="0082111C" w:rsidRDefault="00B26C3C" w:rsidP="0084282A">
            <w:pPr>
              <w:pStyle w:val="TableText"/>
              <w:spacing w:before="80" w:after="80"/>
              <w:rPr>
                <w:rFonts w:ascii="Calibri" w:eastAsia="Calibri" w:hAnsi="Calibri" w:cs="Calibri"/>
                <w:sz w:val="21"/>
                <w:szCs w:val="21"/>
                <w:lang w:val="fr-FR"/>
              </w:rPr>
            </w:pPr>
            <w:r w:rsidRPr="0082111C">
              <w:rPr>
                <w:rFonts w:ascii="Calibri" w:eastAsia="Calibri" w:hAnsi="Calibri" w:cs="Calibri"/>
                <w:sz w:val="21"/>
                <w:szCs w:val="21"/>
                <w:lang w:val="fr-FR"/>
              </w:rPr>
              <w:t>Adapter un outil normalisé d'évaluation du risque de VIH pour les femmes afin d'évaluer leur risque individuel (devra être disponible au format papier et numérique)</w:t>
            </w:r>
          </w:p>
        </w:tc>
        <w:tc>
          <w:tcPr>
            <w:tcW w:w="1710" w:type="dxa"/>
            <w:vAlign w:val="center"/>
          </w:tcPr>
          <w:p w14:paraId="21A634DC" w14:textId="77777777" w:rsidR="00B26C3C" w:rsidRPr="0082111C" w:rsidRDefault="00B26C3C" w:rsidP="0084282A">
            <w:pPr>
              <w:pStyle w:val="TableText"/>
              <w:spacing w:before="80" w:after="80"/>
              <w:jc w:val="center"/>
              <w:rPr>
                <w:rFonts w:ascii="Calibri" w:eastAsia="Calibri" w:hAnsi="Calibri" w:cs="Calibri"/>
                <w:sz w:val="21"/>
                <w:szCs w:val="21"/>
                <w:lang w:val="fr-FR"/>
              </w:rPr>
            </w:pPr>
            <w:r w:rsidRPr="0082111C">
              <w:rPr>
                <w:rFonts w:ascii="Calibri" w:eastAsia="Calibri" w:hAnsi="Calibri" w:cs="Calibri"/>
                <w:sz w:val="21"/>
                <w:szCs w:val="21"/>
                <w:lang w:val="fr-FR"/>
              </w:rPr>
              <w:t>Femmes</w:t>
            </w:r>
          </w:p>
        </w:tc>
        <w:tc>
          <w:tcPr>
            <w:tcW w:w="1442" w:type="dxa"/>
            <w:vAlign w:val="center"/>
          </w:tcPr>
          <w:p w14:paraId="00469878"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576" w:type="dxa"/>
            <w:vAlign w:val="center"/>
          </w:tcPr>
          <w:p w14:paraId="2F53DE14"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577" w:type="dxa"/>
            <w:vAlign w:val="center"/>
          </w:tcPr>
          <w:p w14:paraId="3F7B7EBB"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2335" w:type="dxa"/>
            <w:vAlign w:val="center"/>
          </w:tcPr>
          <w:p w14:paraId="7FB9AF82" w14:textId="77777777" w:rsidR="00B26C3C" w:rsidRPr="0082111C" w:rsidRDefault="00B26C3C" w:rsidP="0084282A">
            <w:pPr>
              <w:pStyle w:val="TableText"/>
              <w:spacing w:before="80" w:after="80"/>
              <w:rPr>
                <w:rFonts w:ascii="Calibri" w:eastAsia="Calibri" w:hAnsi="Calibri" w:cs="Calibri"/>
                <w:sz w:val="21"/>
                <w:szCs w:val="21"/>
                <w:lang w:val="fr-FR"/>
              </w:rPr>
            </w:pPr>
            <w:r w:rsidRPr="0082111C">
              <w:rPr>
                <w:rFonts w:ascii="Calibri" w:eastAsia="Calibri" w:hAnsi="Calibri" w:cs="Calibri"/>
                <w:sz w:val="21"/>
                <w:szCs w:val="21"/>
                <w:lang w:val="fr-FR"/>
              </w:rPr>
              <w:t>Outil d'évaluation des risques liés au VIH (disponible en septembre 2019)</w:t>
            </w:r>
            <w:hyperlink w:anchor="HIVRiskAssess" w:history="1">
              <w:r w:rsidRPr="0082111C">
                <w:rPr>
                  <w:rStyle w:val="Hyperlink"/>
                  <w:rFonts w:ascii="Calibri" w:eastAsia="Calibri" w:hAnsi="Calibri" w:cs="Calibri"/>
                  <w:sz w:val="21"/>
                  <w:szCs w:val="21"/>
                  <w:vertAlign w:val="superscript"/>
                  <w:lang w:val="fr-FR"/>
                </w:rPr>
                <w:t>9</w:t>
              </w:r>
            </w:hyperlink>
          </w:p>
        </w:tc>
        <w:tc>
          <w:tcPr>
            <w:tcW w:w="1085" w:type="dxa"/>
            <w:vAlign w:val="center"/>
          </w:tcPr>
          <w:p w14:paraId="118F1DCB" w14:textId="77777777" w:rsidR="00B26C3C" w:rsidRPr="0082111C" w:rsidRDefault="00B26C3C" w:rsidP="0084282A">
            <w:pPr>
              <w:pStyle w:val="TableText"/>
              <w:spacing w:before="80" w:after="80"/>
              <w:rPr>
                <w:rFonts w:ascii="Calibri" w:eastAsia="Calibri" w:hAnsi="Calibri" w:cs="Calibri"/>
                <w:sz w:val="21"/>
                <w:szCs w:val="21"/>
                <w:lang w:val="fr-FR"/>
              </w:rPr>
            </w:pPr>
          </w:p>
        </w:tc>
      </w:tr>
      <w:tr w:rsidR="00B26C3C" w:rsidRPr="0082111C" w14:paraId="6D85A65D" w14:textId="77777777" w:rsidTr="00722227">
        <w:tc>
          <w:tcPr>
            <w:tcW w:w="470" w:type="dxa"/>
            <w:vAlign w:val="center"/>
          </w:tcPr>
          <w:p w14:paraId="7542E2D3"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3485" w:type="dxa"/>
            <w:vAlign w:val="center"/>
          </w:tcPr>
          <w:p w14:paraId="2204AD51" w14:textId="77777777" w:rsidR="00B26C3C" w:rsidRPr="0082111C" w:rsidRDefault="00B26C3C" w:rsidP="0084282A">
            <w:pPr>
              <w:pStyle w:val="TableText"/>
              <w:spacing w:before="80" w:after="80"/>
              <w:rPr>
                <w:rFonts w:ascii="Calibri" w:eastAsia="Calibri" w:hAnsi="Calibri" w:cs="Calibri"/>
                <w:sz w:val="21"/>
                <w:szCs w:val="21"/>
                <w:lang w:val="fr-FR"/>
              </w:rPr>
            </w:pPr>
            <w:r w:rsidRPr="0082111C">
              <w:rPr>
                <w:rFonts w:ascii="Calibri" w:eastAsia="Calibri" w:hAnsi="Calibri" w:cs="Calibri"/>
                <w:sz w:val="21"/>
                <w:szCs w:val="21"/>
                <w:lang w:val="fr-FR"/>
              </w:rPr>
              <w:t>Adapter les outils de counseling et les aides à l'emploi (le cas échéant)</w:t>
            </w:r>
          </w:p>
        </w:tc>
        <w:tc>
          <w:tcPr>
            <w:tcW w:w="1710" w:type="dxa"/>
            <w:vAlign w:val="center"/>
          </w:tcPr>
          <w:p w14:paraId="2879CF39" w14:textId="77777777" w:rsidR="00B26C3C" w:rsidRPr="0082111C" w:rsidRDefault="00B26C3C" w:rsidP="0084282A">
            <w:pPr>
              <w:pStyle w:val="TableText"/>
              <w:spacing w:before="80" w:after="80"/>
              <w:jc w:val="center"/>
              <w:rPr>
                <w:rFonts w:ascii="Calibri" w:eastAsia="Calibri" w:hAnsi="Calibri" w:cs="Calibri"/>
                <w:sz w:val="21"/>
                <w:szCs w:val="21"/>
                <w:lang w:val="fr-FR"/>
              </w:rPr>
            </w:pPr>
            <w:r w:rsidRPr="0082111C">
              <w:rPr>
                <w:rFonts w:ascii="Calibri" w:eastAsia="Calibri" w:hAnsi="Calibri" w:cs="Calibri"/>
                <w:sz w:val="21"/>
                <w:szCs w:val="21"/>
                <w:lang w:val="fr-FR"/>
              </w:rPr>
              <w:t>Prestataires et agents de santé communautaire</w:t>
            </w:r>
          </w:p>
        </w:tc>
        <w:tc>
          <w:tcPr>
            <w:tcW w:w="1442" w:type="dxa"/>
            <w:vAlign w:val="center"/>
          </w:tcPr>
          <w:p w14:paraId="640F8C88"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576" w:type="dxa"/>
            <w:vAlign w:val="center"/>
          </w:tcPr>
          <w:p w14:paraId="438F1A8B"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577" w:type="dxa"/>
            <w:vAlign w:val="center"/>
          </w:tcPr>
          <w:p w14:paraId="63FA17DE"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2335" w:type="dxa"/>
            <w:vAlign w:val="center"/>
          </w:tcPr>
          <w:p w14:paraId="0C728388"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085" w:type="dxa"/>
            <w:vAlign w:val="center"/>
          </w:tcPr>
          <w:p w14:paraId="202CB0C1" w14:textId="77777777" w:rsidR="00B26C3C" w:rsidRPr="0082111C" w:rsidRDefault="00B26C3C" w:rsidP="0084282A">
            <w:pPr>
              <w:pStyle w:val="TableText"/>
              <w:spacing w:before="80" w:after="80"/>
              <w:rPr>
                <w:rFonts w:ascii="Calibri" w:eastAsia="Calibri" w:hAnsi="Calibri" w:cs="Calibri"/>
                <w:sz w:val="21"/>
                <w:szCs w:val="21"/>
                <w:lang w:val="fr-FR"/>
              </w:rPr>
            </w:pPr>
          </w:p>
        </w:tc>
      </w:tr>
    </w:tbl>
    <w:p w14:paraId="76FB8457" w14:textId="6A47FF80" w:rsidR="00700B95" w:rsidRPr="0082111C" w:rsidRDefault="00700B95">
      <w:pPr>
        <w:tabs>
          <w:tab w:val="clear" w:pos="1440"/>
        </w:tabs>
        <w:spacing w:after="0" w:line="240" w:lineRule="auto"/>
        <w:rPr>
          <w:rFonts w:asciiTheme="majorHAnsi" w:hAnsiTheme="majorHAnsi" w:cstheme="majorHAnsi"/>
          <w:b/>
          <w:color w:val="808080" w:themeColor="background1" w:themeShade="80"/>
          <w:sz w:val="32"/>
          <w:szCs w:val="32"/>
          <w:lang w:val="fr-FR"/>
        </w:rPr>
      </w:pPr>
      <w:bookmarkStart w:id="61" w:name="_2jxsxqh" w:colFirst="0" w:colLast="0"/>
      <w:bookmarkStart w:id="62" w:name="_Toc7801943"/>
      <w:bookmarkEnd w:id="61"/>
    </w:p>
    <w:p w14:paraId="2A10FEEF" w14:textId="77777777" w:rsidR="0047683D" w:rsidRPr="0082111C" w:rsidRDefault="0047683D" w:rsidP="00700B95">
      <w:pPr>
        <w:pStyle w:val="Heading2"/>
        <w:spacing w:before="360"/>
        <w:rPr>
          <w:lang w:val="fr-FR"/>
        </w:rPr>
      </w:pPr>
      <w:bookmarkStart w:id="63" w:name="_Toc8993171"/>
      <w:bookmarkStart w:id="64" w:name="_Toc8993121"/>
      <w:r w:rsidRPr="0082111C">
        <w:rPr>
          <w:bCs/>
          <w:lang w:val="fr-FR"/>
        </w:rPr>
        <w:t>Mesures importantes à envisager</w:t>
      </w:r>
      <w:bookmarkEnd w:id="62"/>
      <w:bookmarkEnd w:id="63"/>
      <w:bookmarkEnd w:id="64"/>
    </w:p>
    <w:tbl>
      <w:tblPr>
        <w:tblW w:w="136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00" w:firstRow="0" w:lastRow="0" w:firstColumn="0" w:lastColumn="0" w:noHBand="0" w:noVBand="1"/>
      </w:tblPr>
      <w:tblGrid>
        <w:gridCol w:w="470"/>
        <w:gridCol w:w="3485"/>
        <w:gridCol w:w="1710"/>
        <w:gridCol w:w="1442"/>
        <w:gridCol w:w="1576"/>
        <w:gridCol w:w="1577"/>
        <w:gridCol w:w="2335"/>
        <w:gridCol w:w="1085"/>
      </w:tblGrid>
      <w:tr w:rsidR="00042A98" w:rsidRPr="0082111C" w14:paraId="73DCF179" w14:textId="77777777" w:rsidTr="00722227">
        <w:trPr>
          <w:tblHeader/>
        </w:trPr>
        <w:tc>
          <w:tcPr>
            <w:tcW w:w="470" w:type="dxa"/>
            <w:shd w:val="clear" w:color="auto" w:fill="002060"/>
            <w:vAlign w:val="center"/>
          </w:tcPr>
          <w:p w14:paraId="6910DE14" w14:textId="77777777" w:rsidR="00042A98" w:rsidRPr="0082111C" w:rsidRDefault="00042A98" w:rsidP="00F176D2">
            <w:pPr>
              <w:pStyle w:val="TableText"/>
              <w:jc w:val="center"/>
              <w:rPr>
                <w:color w:val="FFFFFF" w:themeColor="background1"/>
                <w:lang w:val="fr-FR"/>
              </w:rPr>
            </w:pPr>
            <w:r w:rsidRPr="0082111C">
              <w:rPr>
                <w:color w:val="FFFFFF" w:themeColor="background1"/>
                <w:sz w:val="28"/>
                <w:lang w:val="fr-FR"/>
              </w:rPr>
              <w:sym w:font="Wingdings" w:char="F0FC"/>
            </w:r>
          </w:p>
        </w:tc>
        <w:tc>
          <w:tcPr>
            <w:tcW w:w="3485" w:type="dxa"/>
            <w:shd w:val="clear" w:color="auto" w:fill="002060"/>
            <w:vAlign w:val="center"/>
          </w:tcPr>
          <w:p w14:paraId="47249B81"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Action</w:t>
            </w:r>
          </w:p>
        </w:tc>
        <w:tc>
          <w:tcPr>
            <w:tcW w:w="1710" w:type="dxa"/>
            <w:shd w:val="clear" w:color="auto" w:fill="002060"/>
            <w:vAlign w:val="center"/>
          </w:tcPr>
          <w:p w14:paraId="626E6F77"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Public cible</w:t>
            </w:r>
          </w:p>
        </w:tc>
        <w:tc>
          <w:tcPr>
            <w:tcW w:w="1442" w:type="dxa"/>
            <w:shd w:val="clear" w:color="auto" w:fill="002060"/>
            <w:vAlign w:val="center"/>
          </w:tcPr>
          <w:p w14:paraId="41B70CA2"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Personne / groupe responsable</w:t>
            </w:r>
          </w:p>
        </w:tc>
        <w:tc>
          <w:tcPr>
            <w:tcW w:w="1576" w:type="dxa"/>
            <w:shd w:val="clear" w:color="auto" w:fill="002060"/>
            <w:vAlign w:val="center"/>
          </w:tcPr>
          <w:p w14:paraId="266C8BFA"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Partenaires collaborateurs</w:t>
            </w:r>
          </w:p>
        </w:tc>
        <w:tc>
          <w:tcPr>
            <w:tcW w:w="1577" w:type="dxa"/>
            <w:shd w:val="clear" w:color="auto" w:fill="002060"/>
            <w:vAlign w:val="center"/>
          </w:tcPr>
          <w:p w14:paraId="2D42C997"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Ressources nécessaires</w:t>
            </w:r>
          </w:p>
        </w:tc>
        <w:tc>
          <w:tcPr>
            <w:tcW w:w="2335" w:type="dxa"/>
            <w:shd w:val="clear" w:color="auto" w:fill="002060"/>
            <w:vAlign w:val="center"/>
          </w:tcPr>
          <w:p w14:paraId="763C828A"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Ressources existantes</w:t>
            </w:r>
          </w:p>
        </w:tc>
        <w:tc>
          <w:tcPr>
            <w:tcW w:w="1085" w:type="dxa"/>
            <w:shd w:val="clear" w:color="auto" w:fill="002060"/>
            <w:vAlign w:val="center"/>
          </w:tcPr>
          <w:p w14:paraId="0A68DC6D"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Calendrier</w:t>
            </w:r>
          </w:p>
        </w:tc>
      </w:tr>
      <w:tr w:rsidR="00042A98" w:rsidRPr="0082111C" w14:paraId="7A392530" w14:textId="77777777" w:rsidTr="00F176D2">
        <w:tc>
          <w:tcPr>
            <w:tcW w:w="13680" w:type="dxa"/>
            <w:gridSpan w:val="8"/>
            <w:shd w:val="clear" w:color="auto" w:fill="D9D9D9" w:themeFill="background1" w:themeFillShade="D9"/>
          </w:tcPr>
          <w:p w14:paraId="7E28B1C7" w14:textId="77777777" w:rsidR="00042A98" w:rsidRPr="0082111C" w:rsidRDefault="00042A98" w:rsidP="00F176D2">
            <w:pPr>
              <w:pStyle w:val="TableText"/>
              <w:rPr>
                <w:rFonts w:ascii="Calibri" w:eastAsia="Calibri" w:hAnsi="Calibri" w:cs="Calibri"/>
                <w:lang w:val="fr-FR"/>
              </w:rPr>
            </w:pPr>
            <w:r w:rsidRPr="0082111C">
              <w:rPr>
                <w:rFonts w:ascii="Calibri" w:eastAsia="Calibri" w:hAnsi="Calibri" w:cs="Calibri"/>
                <w:lang w:val="fr-FR"/>
              </w:rPr>
              <w:t>Activité</w:t>
            </w:r>
          </w:p>
        </w:tc>
      </w:tr>
      <w:tr w:rsidR="00B26C3C" w:rsidRPr="0082111C" w14:paraId="0B300491" w14:textId="77777777" w:rsidTr="00722227">
        <w:tc>
          <w:tcPr>
            <w:tcW w:w="470" w:type="dxa"/>
            <w:vAlign w:val="center"/>
          </w:tcPr>
          <w:p w14:paraId="7D54930D"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3485" w:type="dxa"/>
            <w:vAlign w:val="center"/>
          </w:tcPr>
          <w:p w14:paraId="309A5A3A" w14:textId="77777777" w:rsidR="00B26C3C" w:rsidRPr="0082111C" w:rsidRDefault="00B26C3C" w:rsidP="0084282A">
            <w:pPr>
              <w:pStyle w:val="TableText"/>
              <w:spacing w:before="80" w:after="80"/>
              <w:rPr>
                <w:rFonts w:ascii="Calibri" w:eastAsia="Calibri" w:hAnsi="Calibri" w:cs="Calibri"/>
                <w:sz w:val="21"/>
                <w:szCs w:val="21"/>
                <w:lang w:val="fr-FR"/>
              </w:rPr>
            </w:pPr>
            <w:r w:rsidRPr="0082111C">
              <w:rPr>
                <w:rFonts w:ascii="Calibri" w:eastAsia="Calibri" w:hAnsi="Calibri" w:cs="Calibri"/>
                <w:sz w:val="21"/>
                <w:szCs w:val="21"/>
                <w:lang w:val="fr-FR"/>
              </w:rPr>
              <w:t>Adapter le module de formation complémentaire et le matériel pour différents groupes de travailleurs de la santé (le cas échéant)</w:t>
            </w:r>
          </w:p>
        </w:tc>
        <w:tc>
          <w:tcPr>
            <w:tcW w:w="1710" w:type="dxa"/>
            <w:vAlign w:val="center"/>
          </w:tcPr>
          <w:p w14:paraId="2C842A54" w14:textId="77777777" w:rsidR="00B26C3C" w:rsidRPr="0082111C" w:rsidRDefault="00B26C3C" w:rsidP="0084282A">
            <w:pPr>
              <w:pStyle w:val="TableText"/>
              <w:spacing w:before="80" w:after="80"/>
              <w:jc w:val="center"/>
              <w:rPr>
                <w:rFonts w:ascii="Calibri" w:eastAsia="Calibri" w:hAnsi="Calibri" w:cs="Calibri"/>
                <w:sz w:val="21"/>
                <w:szCs w:val="21"/>
                <w:lang w:val="fr-FR"/>
              </w:rPr>
            </w:pPr>
            <w:r w:rsidRPr="0082111C">
              <w:rPr>
                <w:rFonts w:ascii="Calibri" w:eastAsia="Calibri" w:hAnsi="Calibri" w:cs="Calibri"/>
                <w:sz w:val="21"/>
                <w:szCs w:val="21"/>
                <w:lang w:val="fr-FR"/>
              </w:rPr>
              <w:t>Prestataires et agents de santé communautaire</w:t>
            </w:r>
          </w:p>
        </w:tc>
        <w:tc>
          <w:tcPr>
            <w:tcW w:w="1442" w:type="dxa"/>
            <w:vAlign w:val="center"/>
          </w:tcPr>
          <w:p w14:paraId="6558A863"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576" w:type="dxa"/>
            <w:vAlign w:val="center"/>
          </w:tcPr>
          <w:p w14:paraId="1540CFEF"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577" w:type="dxa"/>
            <w:vAlign w:val="center"/>
          </w:tcPr>
          <w:p w14:paraId="7275C1DD"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2335" w:type="dxa"/>
            <w:vAlign w:val="center"/>
          </w:tcPr>
          <w:p w14:paraId="2A9B2469"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085" w:type="dxa"/>
            <w:vAlign w:val="center"/>
          </w:tcPr>
          <w:p w14:paraId="1CD0A3FE" w14:textId="77777777" w:rsidR="00B26C3C" w:rsidRPr="0082111C" w:rsidRDefault="00B26C3C" w:rsidP="0084282A">
            <w:pPr>
              <w:pStyle w:val="TableText"/>
              <w:spacing w:before="80" w:after="80"/>
              <w:rPr>
                <w:rFonts w:ascii="Calibri" w:eastAsia="Calibri" w:hAnsi="Calibri" w:cs="Calibri"/>
                <w:sz w:val="21"/>
                <w:szCs w:val="21"/>
                <w:lang w:val="fr-FR"/>
              </w:rPr>
            </w:pPr>
          </w:p>
        </w:tc>
      </w:tr>
      <w:tr w:rsidR="00B26C3C" w:rsidRPr="0082111C" w14:paraId="11277236" w14:textId="77777777" w:rsidTr="00722227">
        <w:tc>
          <w:tcPr>
            <w:tcW w:w="470" w:type="dxa"/>
            <w:vAlign w:val="center"/>
          </w:tcPr>
          <w:p w14:paraId="4C2BF87B"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3485" w:type="dxa"/>
            <w:vAlign w:val="center"/>
          </w:tcPr>
          <w:p w14:paraId="4DE85D4D" w14:textId="77777777" w:rsidR="00B26C3C" w:rsidRPr="0082111C" w:rsidRDefault="00B26C3C" w:rsidP="0084282A">
            <w:pPr>
              <w:pStyle w:val="TableText"/>
              <w:spacing w:before="80" w:after="80"/>
              <w:rPr>
                <w:rFonts w:ascii="Calibri" w:eastAsia="Calibri" w:hAnsi="Calibri" w:cs="Calibri"/>
                <w:sz w:val="21"/>
                <w:szCs w:val="21"/>
                <w:lang w:val="fr-FR"/>
              </w:rPr>
            </w:pPr>
            <w:r w:rsidRPr="0082111C">
              <w:rPr>
                <w:rFonts w:ascii="Calibri" w:eastAsia="Calibri" w:hAnsi="Calibri" w:cs="Calibri"/>
                <w:sz w:val="21"/>
                <w:szCs w:val="21"/>
                <w:lang w:val="fr-FR"/>
              </w:rPr>
              <w:t>Intégrer les informations relatives à l'essai ECHO dans les travaux et les formations existants avec les personnes influentes de la communauté telles que les agents de santé communautaires, les accoucheuses traditionnelles, les groupes parentaux et les groupes religieux pour diffuser l'information aux femmes (le cas échéant)</w:t>
            </w:r>
          </w:p>
        </w:tc>
        <w:tc>
          <w:tcPr>
            <w:tcW w:w="1710" w:type="dxa"/>
            <w:vAlign w:val="center"/>
          </w:tcPr>
          <w:p w14:paraId="66502BE9" w14:textId="77777777" w:rsidR="00B26C3C" w:rsidRPr="0082111C" w:rsidRDefault="00DC7719" w:rsidP="0084282A">
            <w:pPr>
              <w:pStyle w:val="TableText"/>
              <w:spacing w:before="80" w:after="80"/>
              <w:jc w:val="center"/>
              <w:rPr>
                <w:rFonts w:ascii="Calibri" w:eastAsia="Calibri" w:hAnsi="Calibri" w:cs="Calibri"/>
                <w:sz w:val="21"/>
                <w:szCs w:val="21"/>
                <w:lang w:val="fr-FR"/>
              </w:rPr>
            </w:pPr>
            <w:r w:rsidRPr="0082111C">
              <w:rPr>
                <w:rFonts w:ascii="Calibri" w:eastAsia="Calibri" w:hAnsi="Calibri" w:cs="Calibri"/>
                <w:sz w:val="21"/>
                <w:szCs w:val="21"/>
                <w:lang w:val="fr-FR"/>
              </w:rPr>
              <w:t>Agents de santé communautaire et chefs religieux</w:t>
            </w:r>
          </w:p>
        </w:tc>
        <w:tc>
          <w:tcPr>
            <w:tcW w:w="1442" w:type="dxa"/>
            <w:vAlign w:val="center"/>
          </w:tcPr>
          <w:p w14:paraId="2CB17ACA"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576" w:type="dxa"/>
            <w:vAlign w:val="center"/>
          </w:tcPr>
          <w:p w14:paraId="2FC05580"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577" w:type="dxa"/>
            <w:vAlign w:val="center"/>
          </w:tcPr>
          <w:p w14:paraId="009CD93C"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2335" w:type="dxa"/>
            <w:vAlign w:val="center"/>
          </w:tcPr>
          <w:p w14:paraId="1C467C16"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085" w:type="dxa"/>
            <w:vAlign w:val="center"/>
          </w:tcPr>
          <w:p w14:paraId="57130EB1" w14:textId="77777777" w:rsidR="00B26C3C" w:rsidRPr="0082111C" w:rsidRDefault="00B26C3C" w:rsidP="0084282A">
            <w:pPr>
              <w:pStyle w:val="TableText"/>
              <w:spacing w:before="80" w:after="80"/>
              <w:rPr>
                <w:rFonts w:ascii="Calibri" w:eastAsia="Calibri" w:hAnsi="Calibri" w:cs="Calibri"/>
                <w:sz w:val="21"/>
                <w:szCs w:val="21"/>
                <w:lang w:val="fr-FR"/>
              </w:rPr>
            </w:pPr>
          </w:p>
        </w:tc>
      </w:tr>
      <w:tr w:rsidR="00B26C3C" w:rsidRPr="0082111C" w14:paraId="20AF6832" w14:textId="77777777" w:rsidTr="00722227">
        <w:tc>
          <w:tcPr>
            <w:tcW w:w="470" w:type="dxa"/>
            <w:vAlign w:val="center"/>
          </w:tcPr>
          <w:p w14:paraId="31552B94"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3485" w:type="dxa"/>
            <w:vAlign w:val="center"/>
          </w:tcPr>
          <w:p w14:paraId="2B759BD1" w14:textId="77777777" w:rsidR="00B26C3C" w:rsidRPr="0082111C" w:rsidRDefault="00B26C3C" w:rsidP="0084282A">
            <w:pPr>
              <w:pStyle w:val="TableText"/>
              <w:spacing w:before="80" w:after="80"/>
              <w:rPr>
                <w:rFonts w:ascii="Calibri" w:eastAsia="Calibri" w:hAnsi="Calibri" w:cs="Calibri"/>
                <w:sz w:val="21"/>
                <w:szCs w:val="21"/>
                <w:lang w:val="fr-FR"/>
              </w:rPr>
            </w:pPr>
            <w:r w:rsidRPr="0082111C">
              <w:rPr>
                <w:rFonts w:ascii="Calibri" w:eastAsia="Calibri" w:hAnsi="Calibri" w:cs="Calibri"/>
                <w:sz w:val="21"/>
                <w:szCs w:val="21"/>
                <w:lang w:val="fr-FR"/>
              </w:rPr>
              <w:t>Intégrer les messages clés dans les émissions radiophoniques/télévisées existantes et dans les scénarios des feuilletons, en particulier la modélisation du dialogue prestataire-client et la communication couple</w:t>
            </w:r>
          </w:p>
        </w:tc>
        <w:tc>
          <w:tcPr>
            <w:tcW w:w="1710" w:type="dxa"/>
            <w:vAlign w:val="center"/>
          </w:tcPr>
          <w:p w14:paraId="59E76C9A" w14:textId="77777777" w:rsidR="00B26C3C" w:rsidRPr="0082111C" w:rsidRDefault="00B26C3C" w:rsidP="0084282A">
            <w:pPr>
              <w:pStyle w:val="TableText"/>
              <w:spacing w:before="80" w:after="80"/>
              <w:jc w:val="center"/>
              <w:rPr>
                <w:rFonts w:ascii="Calibri" w:eastAsia="Calibri" w:hAnsi="Calibri" w:cs="Calibri"/>
                <w:sz w:val="21"/>
                <w:szCs w:val="21"/>
                <w:lang w:val="fr-FR"/>
              </w:rPr>
            </w:pPr>
            <w:r w:rsidRPr="0082111C">
              <w:rPr>
                <w:rFonts w:ascii="Calibri" w:eastAsia="Calibri" w:hAnsi="Calibri" w:cs="Calibri"/>
                <w:sz w:val="21"/>
                <w:szCs w:val="21"/>
                <w:lang w:val="fr-FR"/>
              </w:rPr>
              <w:t>Femmes, partenaires masculins</w:t>
            </w:r>
          </w:p>
        </w:tc>
        <w:tc>
          <w:tcPr>
            <w:tcW w:w="1442" w:type="dxa"/>
            <w:vAlign w:val="center"/>
          </w:tcPr>
          <w:p w14:paraId="1E3E3B52"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576" w:type="dxa"/>
            <w:vAlign w:val="center"/>
          </w:tcPr>
          <w:p w14:paraId="5476776E"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577" w:type="dxa"/>
            <w:vAlign w:val="center"/>
          </w:tcPr>
          <w:p w14:paraId="5FD08B1B"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2335" w:type="dxa"/>
            <w:vAlign w:val="center"/>
          </w:tcPr>
          <w:p w14:paraId="5E7563F9" w14:textId="77777777" w:rsidR="00B26C3C" w:rsidRPr="0082111C" w:rsidRDefault="00B26C3C" w:rsidP="0084282A">
            <w:pPr>
              <w:pStyle w:val="TableText"/>
              <w:spacing w:before="80" w:after="80"/>
              <w:rPr>
                <w:rFonts w:ascii="Calibri" w:eastAsia="Calibri" w:hAnsi="Calibri" w:cs="Calibri"/>
                <w:sz w:val="21"/>
                <w:szCs w:val="21"/>
                <w:lang w:val="fr-FR"/>
              </w:rPr>
            </w:pPr>
            <w:r w:rsidRPr="0082111C">
              <w:rPr>
                <w:rFonts w:ascii="Calibri" w:eastAsia="Calibri" w:hAnsi="Calibri" w:cs="Calibri"/>
                <w:sz w:val="21"/>
                <w:szCs w:val="21"/>
                <w:lang w:val="fr-FR"/>
              </w:rPr>
              <w:t>Messages de l'OMS (disponibles prochainement)</w:t>
            </w:r>
            <w:hyperlink w:anchor="WHOMsgs" w:history="1">
              <w:r w:rsidRPr="0082111C">
                <w:rPr>
                  <w:rStyle w:val="Hyperlink"/>
                  <w:rFonts w:ascii="Calibri" w:eastAsia="Calibri" w:hAnsi="Calibri" w:cs="Calibri"/>
                  <w:sz w:val="21"/>
                  <w:szCs w:val="21"/>
                  <w:vertAlign w:val="superscript"/>
                  <w:lang w:val="fr-FR"/>
                </w:rPr>
                <w:t>6</w:t>
              </w:r>
            </w:hyperlink>
          </w:p>
        </w:tc>
        <w:tc>
          <w:tcPr>
            <w:tcW w:w="1085" w:type="dxa"/>
            <w:vAlign w:val="center"/>
          </w:tcPr>
          <w:p w14:paraId="58892724" w14:textId="77777777" w:rsidR="00B26C3C" w:rsidRPr="0082111C" w:rsidRDefault="00B26C3C" w:rsidP="0084282A">
            <w:pPr>
              <w:pStyle w:val="TableText"/>
              <w:spacing w:before="80" w:after="80"/>
              <w:rPr>
                <w:rFonts w:ascii="Calibri" w:eastAsia="Calibri" w:hAnsi="Calibri" w:cs="Calibri"/>
                <w:sz w:val="21"/>
                <w:szCs w:val="21"/>
                <w:lang w:val="fr-FR"/>
              </w:rPr>
            </w:pPr>
          </w:p>
        </w:tc>
      </w:tr>
      <w:tr w:rsidR="00B26C3C" w:rsidRPr="0082111C" w14:paraId="6242357C" w14:textId="77777777" w:rsidTr="00722227">
        <w:tc>
          <w:tcPr>
            <w:tcW w:w="470" w:type="dxa"/>
            <w:vAlign w:val="center"/>
          </w:tcPr>
          <w:p w14:paraId="043D1105"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3485" w:type="dxa"/>
            <w:vAlign w:val="center"/>
          </w:tcPr>
          <w:p w14:paraId="35C2B1E7" w14:textId="77777777" w:rsidR="00B26C3C" w:rsidRPr="0082111C" w:rsidRDefault="00B26C3C" w:rsidP="0084282A">
            <w:pPr>
              <w:pStyle w:val="TableText"/>
              <w:spacing w:before="80" w:after="80"/>
              <w:rPr>
                <w:rFonts w:ascii="Calibri" w:eastAsia="Calibri" w:hAnsi="Calibri" w:cs="Calibri"/>
                <w:sz w:val="21"/>
                <w:szCs w:val="21"/>
                <w:lang w:val="fr-FR"/>
              </w:rPr>
            </w:pPr>
            <w:r w:rsidRPr="0082111C">
              <w:rPr>
                <w:rFonts w:ascii="Calibri" w:eastAsia="Calibri" w:hAnsi="Calibri" w:cs="Calibri"/>
                <w:sz w:val="21"/>
                <w:szCs w:val="21"/>
                <w:lang w:val="fr-FR"/>
              </w:rPr>
              <w:t>Intégrer des messages dans les supports d'apprentissage en ligne existants à l'intention des prestataires, tels que des vidéos de formation et de conseils, ou créer de nouveaux supports de formation pour les prestataires, selon les besoins</w:t>
            </w:r>
          </w:p>
        </w:tc>
        <w:tc>
          <w:tcPr>
            <w:tcW w:w="1710" w:type="dxa"/>
            <w:vAlign w:val="center"/>
          </w:tcPr>
          <w:p w14:paraId="092FB088" w14:textId="77777777" w:rsidR="00B26C3C" w:rsidRPr="0082111C" w:rsidRDefault="00B26C3C" w:rsidP="0084282A">
            <w:pPr>
              <w:pStyle w:val="TableText"/>
              <w:spacing w:before="80" w:after="80"/>
              <w:jc w:val="center"/>
              <w:rPr>
                <w:rFonts w:ascii="Calibri" w:eastAsia="Calibri" w:hAnsi="Calibri" w:cs="Calibri"/>
                <w:sz w:val="21"/>
                <w:szCs w:val="21"/>
                <w:lang w:val="fr-FR"/>
              </w:rPr>
            </w:pPr>
            <w:r w:rsidRPr="0082111C">
              <w:rPr>
                <w:rFonts w:ascii="Calibri" w:eastAsia="Calibri" w:hAnsi="Calibri" w:cs="Calibri"/>
                <w:sz w:val="21"/>
                <w:szCs w:val="21"/>
                <w:lang w:val="fr-FR"/>
              </w:rPr>
              <w:t>Prestataires et agents de santé communautaire</w:t>
            </w:r>
          </w:p>
        </w:tc>
        <w:tc>
          <w:tcPr>
            <w:tcW w:w="1442" w:type="dxa"/>
            <w:vAlign w:val="center"/>
          </w:tcPr>
          <w:p w14:paraId="0593FB12"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576" w:type="dxa"/>
            <w:vAlign w:val="center"/>
          </w:tcPr>
          <w:p w14:paraId="191394B8"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577" w:type="dxa"/>
            <w:vAlign w:val="center"/>
          </w:tcPr>
          <w:p w14:paraId="1F3D0CA5"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2335" w:type="dxa"/>
            <w:vAlign w:val="center"/>
          </w:tcPr>
          <w:p w14:paraId="041AD975" w14:textId="77777777" w:rsidR="00B26C3C" w:rsidRPr="0082111C" w:rsidRDefault="00B26C3C" w:rsidP="0084282A">
            <w:pPr>
              <w:pStyle w:val="TableText"/>
              <w:spacing w:before="80" w:after="80"/>
              <w:rPr>
                <w:rFonts w:ascii="Calibri" w:eastAsia="Calibri" w:hAnsi="Calibri" w:cs="Calibri"/>
                <w:sz w:val="21"/>
                <w:szCs w:val="21"/>
                <w:lang w:val="fr-FR"/>
              </w:rPr>
            </w:pPr>
            <w:r w:rsidRPr="0082111C">
              <w:rPr>
                <w:rFonts w:ascii="Calibri" w:eastAsia="Calibri" w:hAnsi="Calibri" w:cs="Calibri"/>
                <w:sz w:val="21"/>
                <w:szCs w:val="21"/>
                <w:lang w:val="fr-FR"/>
              </w:rPr>
              <w:t>Messages de l'OMS (disponibles prochainement)</w:t>
            </w:r>
            <w:hyperlink w:anchor="WHOMsgs" w:history="1">
              <w:r w:rsidRPr="0082111C">
                <w:rPr>
                  <w:rStyle w:val="Hyperlink"/>
                  <w:rFonts w:ascii="Calibri" w:eastAsia="Calibri" w:hAnsi="Calibri" w:cs="Calibri"/>
                  <w:sz w:val="21"/>
                  <w:szCs w:val="21"/>
                  <w:vertAlign w:val="superscript"/>
                  <w:lang w:val="fr-FR"/>
                </w:rPr>
                <w:t>6</w:t>
              </w:r>
            </w:hyperlink>
          </w:p>
        </w:tc>
        <w:tc>
          <w:tcPr>
            <w:tcW w:w="1085" w:type="dxa"/>
            <w:vAlign w:val="center"/>
          </w:tcPr>
          <w:p w14:paraId="151503DF" w14:textId="77777777" w:rsidR="00B26C3C" w:rsidRPr="0082111C" w:rsidRDefault="00B26C3C" w:rsidP="0084282A">
            <w:pPr>
              <w:pStyle w:val="TableText"/>
              <w:spacing w:before="80" w:after="80"/>
              <w:rPr>
                <w:rFonts w:ascii="Calibri" w:eastAsia="Calibri" w:hAnsi="Calibri" w:cs="Calibri"/>
                <w:sz w:val="21"/>
                <w:szCs w:val="21"/>
                <w:lang w:val="fr-FR"/>
              </w:rPr>
            </w:pPr>
          </w:p>
        </w:tc>
      </w:tr>
      <w:tr w:rsidR="00B26C3C" w:rsidRPr="0082111C" w14:paraId="3DF761F3" w14:textId="77777777" w:rsidTr="00722227">
        <w:tc>
          <w:tcPr>
            <w:tcW w:w="470" w:type="dxa"/>
            <w:vAlign w:val="center"/>
          </w:tcPr>
          <w:p w14:paraId="210ACE16"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3485" w:type="dxa"/>
            <w:vAlign w:val="center"/>
          </w:tcPr>
          <w:p w14:paraId="3690D505" w14:textId="77777777" w:rsidR="00B26C3C" w:rsidRPr="0082111C" w:rsidRDefault="00B26C3C" w:rsidP="0084282A">
            <w:pPr>
              <w:pStyle w:val="TableText"/>
              <w:spacing w:before="80" w:after="80"/>
              <w:rPr>
                <w:rFonts w:ascii="Calibri" w:eastAsia="Calibri" w:hAnsi="Calibri" w:cs="Calibri"/>
                <w:sz w:val="21"/>
                <w:szCs w:val="21"/>
                <w:lang w:val="fr-FR"/>
              </w:rPr>
            </w:pPr>
            <w:r w:rsidRPr="0082111C">
              <w:rPr>
                <w:rFonts w:ascii="Calibri" w:eastAsia="Calibri" w:hAnsi="Calibri" w:cs="Calibri"/>
                <w:sz w:val="21"/>
                <w:szCs w:val="21"/>
                <w:lang w:val="fr-FR"/>
              </w:rPr>
              <w:t>Organiser des dialogues communautaires dans des forums où les femmes, les hommes et les adolescents se réunissent</w:t>
            </w:r>
          </w:p>
        </w:tc>
        <w:tc>
          <w:tcPr>
            <w:tcW w:w="1710" w:type="dxa"/>
            <w:vAlign w:val="center"/>
          </w:tcPr>
          <w:p w14:paraId="6D48EF0A" w14:textId="77777777" w:rsidR="00B26C3C" w:rsidRPr="0082111C" w:rsidRDefault="00B26C3C" w:rsidP="0084282A">
            <w:pPr>
              <w:pStyle w:val="TableText"/>
              <w:spacing w:before="80" w:after="80"/>
              <w:jc w:val="center"/>
              <w:rPr>
                <w:rFonts w:ascii="Calibri" w:eastAsia="Calibri" w:hAnsi="Calibri" w:cs="Calibri"/>
                <w:sz w:val="21"/>
                <w:szCs w:val="21"/>
                <w:lang w:val="fr-FR"/>
              </w:rPr>
            </w:pPr>
            <w:r w:rsidRPr="0082111C">
              <w:rPr>
                <w:rFonts w:ascii="Calibri" w:eastAsia="Calibri" w:hAnsi="Calibri" w:cs="Calibri"/>
                <w:sz w:val="21"/>
                <w:szCs w:val="21"/>
                <w:lang w:val="fr-FR"/>
              </w:rPr>
              <w:t>Femmes, partenaires masculins</w:t>
            </w:r>
          </w:p>
        </w:tc>
        <w:tc>
          <w:tcPr>
            <w:tcW w:w="1442" w:type="dxa"/>
            <w:vAlign w:val="center"/>
          </w:tcPr>
          <w:p w14:paraId="220744C0"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576" w:type="dxa"/>
            <w:vAlign w:val="center"/>
          </w:tcPr>
          <w:p w14:paraId="0BE545CE"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577" w:type="dxa"/>
            <w:vAlign w:val="center"/>
          </w:tcPr>
          <w:p w14:paraId="75B3B152"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2335" w:type="dxa"/>
            <w:vAlign w:val="center"/>
          </w:tcPr>
          <w:p w14:paraId="09A68D8E"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085" w:type="dxa"/>
            <w:vAlign w:val="center"/>
          </w:tcPr>
          <w:p w14:paraId="55913050" w14:textId="77777777" w:rsidR="00B26C3C" w:rsidRPr="0082111C" w:rsidRDefault="00B26C3C" w:rsidP="0084282A">
            <w:pPr>
              <w:pStyle w:val="TableText"/>
              <w:spacing w:before="80" w:after="80"/>
              <w:rPr>
                <w:rFonts w:ascii="Calibri" w:eastAsia="Calibri" w:hAnsi="Calibri" w:cs="Calibri"/>
                <w:sz w:val="21"/>
                <w:szCs w:val="21"/>
                <w:lang w:val="fr-FR"/>
              </w:rPr>
            </w:pPr>
          </w:p>
        </w:tc>
      </w:tr>
      <w:tr w:rsidR="00B26C3C" w:rsidRPr="0082111C" w14:paraId="437BB600" w14:textId="77777777" w:rsidTr="00722227">
        <w:tc>
          <w:tcPr>
            <w:tcW w:w="470" w:type="dxa"/>
            <w:vAlign w:val="center"/>
          </w:tcPr>
          <w:p w14:paraId="56758EE7"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3485" w:type="dxa"/>
            <w:vAlign w:val="center"/>
          </w:tcPr>
          <w:p w14:paraId="76F815C5" w14:textId="77777777" w:rsidR="00B26C3C" w:rsidRPr="0082111C" w:rsidRDefault="00B26C3C" w:rsidP="0084282A">
            <w:pPr>
              <w:pStyle w:val="TableText"/>
              <w:spacing w:before="80" w:after="80"/>
              <w:rPr>
                <w:rFonts w:ascii="Calibri" w:eastAsia="Calibri" w:hAnsi="Calibri" w:cs="Calibri"/>
                <w:sz w:val="21"/>
                <w:szCs w:val="21"/>
                <w:lang w:val="fr-FR"/>
              </w:rPr>
            </w:pPr>
            <w:r w:rsidRPr="0082111C">
              <w:rPr>
                <w:rFonts w:ascii="Calibri" w:eastAsia="Calibri" w:hAnsi="Calibri" w:cs="Calibri"/>
                <w:sz w:val="21"/>
                <w:szCs w:val="21"/>
                <w:lang w:val="fr-FR"/>
              </w:rPr>
              <w:t>Utiliser les réseaux sociaux pour expliquer les résultats de l'essai ECHO et pourquoi ils sont importants (le cas échéant)</w:t>
            </w:r>
          </w:p>
        </w:tc>
        <w:tc>
          <w:tcPr>
            <w:tcW w:w="1710" w:type="dxa"/>
            <w:vAlign w:val="center"/>
          </w:tcPr>
          <w:p w14:paraId="26682F50" w14:textId="77777777" w:rsidR="00B26C3C" w:rsidRPr="0082111C" w:rsidRDefault="00B26C3C" w:rsidP="0084282A">
            <w:pPr>
              <w:pStyle w:val="TableText"/>
              <w:spacing w:before="80" w:after="80"/>
              <w:jc w:val="center"/>
              <w:rPr>
                <w:rFonts w:ascii="Calibri" w:eastAsia="Calibri" w:hAnsi="Calibri" w:cs="Calibri"/>
                <w:sz w:val="21"/>
                <w:szCs w:val="21"/>
                <w:lang w:val="fr-FR"/>
              </w:rPr>
            </w:pPr>
            <w:r w:rsidRPr="0082111C">
              <w:rPr>
                <w:rFonts w:ascii="Calibri" w:eastAsia="Calibri" w:hAnsi="Calibri" w:cs="Calibri"/>
                <w:sz w:val="21"/>
                <w:szCs w:val="21"/>
                <w:lang w:val="fr-FR"/>
              </w:rPr>
              <w:t>Femmes, partenaires masculins, autres personnes influentes</w:t>
            </w:r>
          </w:p>
        </w:tc>
        <w:tc>
          <w:tcPr>
            <w:tcW w:w="1442" w:type="dxa"/>
            <w:vAlign w:val="center"/>
          </w:tcPr>
          <w:p w14:paraId="05EBD693"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576" w:type="dxa"/>
            <w:vAlign w:val="center"/>
          </w:tcPr>
          <w:p w14:paraId="439375F5"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577" w:type="dxa"/>
            <w:vAlign w:val="center"/>
          </w:tcPr>
          <w:p w14:paraId="0B210675"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2335" w:type="dxa"/>
            <w:vAlign w:val="center"/>
          </w:tcPr>
          <w:p w14:paraId="0D0170CD"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085" w:type="dxa"/>
            <w:vAlign w:val="center"/>
          </w:tcPr>
          <w:p w14:paraId="0B512817" w14:textId="77777777" w:rsidR="00B26C3C" w:rsidRPr="0082111C" w:rsidRDefault="00B26C3C" w:rsidP="0084282A">
            <w:pPr>
              <w:pStyle w:val="TableText"/>
              <w:spacing w:before="80" w:after="80"/>
              <w:rPr>
                <w:rFonts w:ascii="Calibri" w:eastAsia="Calibri" w:hAnsi="Calibri" w:cs="Calibri"/>
                <w:sz w:val="21"/>
                <w:szCs w:val="21"/>
                <w:lang w:val="fr-FR"/>
              </w:rPr>
            </w:pPr>
          </w:p>
        </w:tc>
      </w:tr>
    </w:tbl>
    <w:p w14:paraId="7C01E7F3" w14:textId="77777777" w:rsidR="0047683D" w:rsidRPr="0082111C" w:rsidRDefault="0047683D" w:rsidP="00700B95">
      <w:pPr>
        <w:pStyle w:val="Heading2"/>
        <w:spacing w:before="360"/>
        <w:rPr>
          <w:lang w:val="fr-FR"/>
        </w:rPr>
      </w:pPr>
      <w:bookmarkStart w:id="65" w:name="_Toc8993172"/>
      <w:bookmarkStart w:id="66" w:name="_Toc8993122"/>
      <w:bookmarkStart w:id="67" w:name="_Toc7801944"/>
      <w:r w:rsidRPr="0082111C">
        <w:rPr>
          <w:bCs/>
          <w:lang w:val="fr-FR"/>
        </w:rPr>
        <w:t>Autres mesures à envisager</w:t>
      </w:r>
      <w:bookmarkEnd w:id="65"/>
      <w:bookmarkEnd w:id="66"/>
      <w:bookmarkEnd w:id="67"/>
    </w:p>
    <w:tbl>
      <w:tblPr>
        <w:tblW w:w="136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00" w:firstRow="0" w:lastRow="0" w:firstColumn="0" w:lastColumn="0" w:noHBand="0" w:noVBand="1"/>
      </w:tblPr>
      <w:tblGrid>
        <w:gridCol w:w="470"/>
        <w:gridCol w:w="3485"/>
        <w:gridCol w:w="1576"/>
        <w:gridCol w:w="1576"/>
        <w:gridCol w:w="1576"/>
        <w:gridCol w:w="1577"/>
        <w:gridCol w:w="2335"/>
        <w:gridCol w:w="1085"/>
      </w:tblGrid>
      <w:tr w:rsidR="00042A98" w:rsidRPr="0082111C" w14:paraId="7AEEE024" w14:textId="77777777" w:rsidTr="00F176D2">
        <w:trPr>
          <w:tblHeader/>
        </w:trPr>
        <w:tc>
          <w:tcPr>
            <w:tcW w:w="470" w:type="dxa"/>
            <w:shd w:val="clear" w:color="auto" w:fill="002060"/>
            <w:vAlign w:val="center"/>
          </w:tcPr>
          <w:p w14:paraId="702C6031" w14:textId="77777777" w:rsidR="00042A98" w:rsidRPr="0082111C" w:rsidRDefault="00042A98" w:rsidP="00F176D2">
            <w:pPr>
              <w:pStyle w:val="TableText"/>
              <w:jc w:val="center"/>
              <w:rPr>
                <w:color w:val="FFFFFF" w:themeColor="background1"/>
                <w:lang w:val="fr-FR"/>
              </w:rPr>
            </w:pPr>
            <w:r w:rsidRPr="0082111C">
              <w:rPr>
                <w:color w:val="FFFFFF" w:themeColor="background1"/>
                <w:sz w:val="28"/>
                <w:lang w:val="fr-FR"/>
              </w:rPr>
              <w:sym w:font="Wingdings" w:char="F0FC"/>
            </w:r>
          </w:p>
        </w:tc>
        <w:tc>
          <w:tcPr>
            <w:tcW w:w="3485" w:type="dxa"/>
            <w:shd w:val="clear" w:color="auto" w:fill="002060"/>
            <w:vAlign w:val="center"/>
          </w:tcPr>
          <w:p w14:paraId="71732F02"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Action</w:t>
            </w:r>
          </w:p>
        </w:tc>
        <w:tc>
          <w:tcPr>
            <w:tcW w:w="1576" w:type="dxa"/>
            <w:shd w:val="clear" w:color="auto" w:fill="002060"/>
            <w:vAlign w:val="center"/>
          </w:tcPr>
          <w:p w14:paraId="6ADF5FA0"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Public cible</w:t>
            </w:r>
          </w:p>
        </w:tc>
        <w:tc>
          <w:tcPr>
            <w:tcW w:w="1576" w:type="dxa"/>
            <w:shd w:val="clear" w:color="auto" w:fill="002060"/>
            <w:vAlign w:val="center"/>
          </w:tcPr>
          <w:p w14:paraId="16647FBA"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Personne / groupe responsable</w:t>
            </w:r>
          </w:p>
        </w:tc>
        <w:tc>
          <w:tcPr>
            <w:tcW w:w="1576" w:type="dxa"/>
            <w:shd w:val="clear" w:color="auto" w:fill="002060"/>
            <w:vAlign w:val="center"/>
          </w:tcPr>
          <w:p w14:paraId="2884CD20"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Partenaires collaborateurs</w:t>
            </w:r>
          </w:p>
        </w:tc>
        <w:tc>
          <w:tcPr>
            <w:tcW w:w="1577" w:type="dxa"/>
            <w:shd w:val="clear" w:color="auto" w:fill="002060"/>
            <w:vAlign w:val="center"/>
          </w:tcPr>
          <w:p w14:paraId="09BE1434"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Ressources nécessaires</w:t>
            </w:r>
          </w:p>
        </w:tc>
        <w:tc>
          <w:tcPr>
            <w:tcW w:w="2335" w:type="dxa"/>
            <w:shd w:val="clear" w:color="auto" w:fill="002060"/>
            <w:vAlign w:val="center"/>
          </w:tcPr>
          <w:p w14:paraId="5C19BE9E"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Ressources existantes</w:t>
            </w:r>
          </w:p>
        </w:tc>
        <w:tc>
          <w:tcPr>
            <w:tcW w:w="1085" w:type="dxa"/>
            <w:shd w:val="clear" w:color="auto" w:fill="002060"/>
            <w:vAlign w:val="center"/>
          </w:tcPr>
          <w:p w14:paraId="62B2A849" w14:textId="77777777" w:rsidR="00042A98" w:rsidRPr="0082111C" w:rsidRDefault="00042A98" w:rsidP="00F176D2">
            <w:pPr>
              <w:pStyle w:val="TableText"/>
              <w:jc w:val="center"/>
              <w:rPr>
                <w:color w:val="FFFFFF" w:themeColor="background1"/>
                <w:lang w:val="fr-FR"/>
              </w:rPr>
            </w:pPr>
            <w:r w:rsidRPr="0082111C">
              <w:rPr>
                <w:color w:val="FFFFFF" w:themeColor="background1"/>
                <w:lang w:val="fr-FR"/>
              </w:rPr>
              <w:t>Calendrier</w:t>
            </w:r>
          </w:p>
        </w:tc>
      </w:tr>
      <w:tr w:rsidR="00042A98" w:rsidRPr="0082111C" w14:paraId="2DE5BF24" w14:textId="77777777" w:rsidTr="00F176D2">
        <w:tc>
          <w:tcPr>
            <w:tcW w:w="13680" w:type="dxa"/>
            <w:gridSpan w:val="8"/>
            <w:shd w:val="clear" w:color="auto" w:fill="D9D9D9" w:themeFill="background1" w:themeFillShade="D9"/>
          </w:tcPr>
          <w:p w14:paraId="3919CD4C" w14:textId="77777777" w:rsidR="00042A98" w:rsidRPr="0082111C" w:rsidRDefault="00042A98" w:rsidP="00F176D2">
            <w:pPr>
              <w:pStyle w:val="TableText"/>
              <w:rPr>
                <w:rFonts w:ascii="Calibri" w:eastAsia="Calibri" w:hAnsi="Calibri" w:cs="Calibri"/>
                <w:lang w:val="fr-FR"/>
              </w:rPr>
            </w:pPr>
            <w:r w:rsidRPr="0082111C">
              <w:rPr>
                <w:rFonts w:ascii="Calibri" w:eastAsia="Calibri" w:hAnsi="Calibri" w:cs="Calibri"/>
                <w:lang w:val="fr-FR"/>
              </w:rPr>
              <w:t>Activité</w:t>
            </w:r>
          </w:p>
        </w:tc>
      </w:tr>
      <w:tr w:rsidR="00B26C3C" w:rsidRPr="0082111C" w14:paraId="3F434A84" w14:textId="77777777" w:rsidTr="0084282A">
        <w:tc>
          <w:tcPr>
            <w:tcW w:w="470" w:type="dxa"/>
            <w:vAlign w:val="center"/>
          </w:tcPr>
          <w:p w14:paraId="61E29C72"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3485" w:type="dxa"/>
            <w:vAlign w:val="center"/>
          </w:tcPr>
          <w:p w14:paraId="4D98AF7C" w14:textId="77777777" w:rsidR="00B26C3C" w:rsidRPr="0082111C" w:rsidRDefault="00B26C3C" w:rsidP="0084282A">
            <w:pPr>
              <w:pStyle w:val="TableText"/>
              <w:spacing w:before="80" w:after="80"/>
              <w:rPr>
                <w:rFonts w:ascii="Calibri" w:eastAsia="Calibri" w:hAnsi="Calibri" w:cs="Calibri"/>
                <w:sz w:val="21"/>
                <w:szCs w:val="21"/>
                <w:lang w:val="fr-FR"/>
              </w:rPr>
            </w:pPr>
            <w:r w:rsidRPr="0082111C">
              <w:rPr>
                <w:rFonts w:ascii="Calibri" w:eastAsia="Calibri" w:hAnsi="Calibri" w:cs="Calibri"/>
                <w:sz w:val="21"/>
                <w:szCs w:val="21"/>
                <w:lang w:val="fr-FR"/>
              </w:rPr>
              <w:t xml:space="preserve">Intégrer les messages clés dans les plateformes Web et de santé mobiles de planification familiale existantes (le cas échéant)  </w:t>
            </w:r>
          </w:p>
          <w:p w14:paraId="7590FB5D"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576" w:type="dxa"/>
            <w:vAlign w:val="center"/>
          </w:tcPr>
          <w:p w14:paraId="56081E63" w14:textId="77777777" w:rsidR="00B26C3C" w:rsidRPr="0082111C" w:rsidRDefault="00B26C3C" w:rsidP="0084282A">
            <w:pPr>
              <w:pStyle w:val="TableText"/>
              <w:spacing w:before="80" w:after="80"/>
              <w:jc w:val="center"/>
              <w:rPr>
                <w:rFonts w:ascii="Calibri" w:eastAsia="Calibri" w:hAnsi="Calibri" w:cs="Calibri"/>
                <w:sz w:val="21"/>
                <w:szCs w:val="21"/>
                <w:lang w:val="fr-FR"/>
              </w:rPr>
            </w:pPr>
            <w:r w:rsidRPr="0082111C">
              <w:rPr>
                <w:rFonts w:ascii="Calibri" w:eastAsia="Calibri" w:hAnsi="Calibri" w:cs="Calibri"/>
                <w:sz w:val="21"/>
                <w:szCs w:val="21"/>
                <w:lang w:val="fr-FR"/>
              </w:rPr>
              <w:t>Femmes, partenaires masculins</w:t>
            </w:r>
          </w:p>
        </w:tc>
        <w:tc>
          <w:tcPr>
            <w:tcW w:w="1576" w:type="dxa"/>
            <w:vAlign w:val="center"/>
          </w:tcPr>
          <w:p w14:paraId="1082A2B2"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576" w:type="dxa"/>
            <w:vAlign w:val="center"/>
          </w:tcPr>
          <w:p w14:paraId="7EA83B43"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577" w:type="dxa"/>
            <w:vAlign w:val="center"/>
          </w:tcPr>
          <w:p w14:paraId="16F666D0"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2335" w:type="dxa"/>
            <w:vAlign w:val="center"/>
          </w:tcPr>
          <w:p w14:paraId="05D2FB94" w14:textId="77777777" w:rsidR="00B26C3C" w:rsidRPr="0082111C" w:rsidRDefault="00B26C3C" w:rsidP="0084282A">
            <w:pPr>
              <w:pStyle w:val="TableText"/>
              <w:spacing w:before="80" w:after="80"/>
              <w:rPr>
                <w:rFonts w:ascii="Calibri" w:eastAsia="Calibri" w:hAnsi="Calibri" w:cs="Calibri"/>
                <w:sz w:val="21"/>
                <w:szCs w:val="21"/>
                <w:lang w:val="fr-FR"/>
              </w:rPr>
            </w:pPr>
            <w:r w:rsidRPr="0082111C">
              <w:rPr>
                <w:rFonts w:ascii="Calibri" w:eastAsia="Calibri" w:hAnsi="Calibri" w:cs="Calibri"/>
                <w:sz w:val="21"/>
                <w:szCs w:val="21"/>
                <w:lang w:val="fr-FR"/>
              </w:rPr>
              <w:t>Messages de l'OMS (disponibles prochainement)</w:t>
            </w:r>
            <w:hyperlink w:anchor="WHOMsgs" w:history="1">
              <w:r w:rsidRPr="0082111C">
                <w:rPr>
                  <w:rStyle w:val="Hyperlink"/>
                  <w:rFonts w:ascii="Calibri" w:eastAsia="Calibri" w:hAnsi="Calibri" w:cs="Calibri"/>
                  <w:sz w:val="21"/>
                  <w:szCs w:val="21"/>
                  <w:vertAlign w:val="superscript"/>
                  <w:lang w:val="fr-FR"/>
                </w:rPr>
                <w:t>6</w:t>
              </w:r>
            </w:hyperlink>
          </w:p>
        </w:tc>
        <w:tc>
          <w:tcPr>
            <w:tcW w:w="1085" w:type="dxa"/>
            <w:vAlign w:val="center"/>
          </w:tcPr>
          <w:p w14:paraId="0A0A1138" w14:textId="77777777" w:rsidR="00B26C3C" w:rsidRPr="0082111C" w:rsidRDefault="00B26C3C" w:rsidP="0084282A">
            <w:pPr>
              <w:pStyle w:val="TableText"/>
              <w:spacing w:before="80" w:after="80"/>
              <w:rPr>
                <w:rFonts w:ascii="Calibri" w:eastAsia="Calibri" w:hAnsi="Calibri" w:cs="Calibri"/>
                <w:sz w:val="21"/>
                <w:szCs w:val="21"/>
                <w:lang w:val="fr-FR"/>
              </w:rPr>
            </w:pPr>
          </w:p>
        </w:tc>
      </w:tr>
      <w:tr w:rsidR="00B26C3C" w:rsidRPr="0082111C" w14:paraId="3B0B4FC8" w14:textId="77777777" w:rsidTr="0084282A">
        <w:tc>
          <w:tcPr>
            <w:tcW w:w="470" w:type="dxa"/>
            <w:vAlign w:val="center"/>
          </w:tcPr>
          <w:p w14:paraId="138E7423"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3485" w:type="dxa"/>
            <w:vAlign w:val="center"/>
          </w:tcPr>
          <w:p w14:paraId="5B0A0F72" w14:textId="77777777" w:rsidR="00B26C3C" w:rsidRPr="0082111C" w:rsidRDefault="00B26C3C" w:rsidP="0084282A">
            <w:pPr>
              <w:pStyle w:val="TableText"/>
              <w:spacing w:before="80" w:after="80"/>
              <w:rPr>
                <w:rFonts w:ascii="Calibri" w:eastAsia="Calibri" w:hAnsi="Calibri" w:cs="Calibri"/>
                <w:sz w:val="21"/>
                <w:szCs w:val="21"/>
                <w:lang w:val="fr-FR"/>
              </w:rPr>
            </w:pPr>
            <w:r w:rsidRPr="0082111C">
              <w:rPr>
                <w:rFonts w:ascii="Calibri" w:eastAsia="Calibri" w:hAnsi="Calibri" w:cs="Calibri"/>
                <w:sz w:val="21"/>
                <w:szCs w:val="21"/>
                <w:lang w:val="fr-FR"/>
              </w:rPr>
              <w:t>Surveiller les rapports des médias afin de lutter contre la désinformation et d'assurer l'exactitude des rapports axés sur l'opposition connue (le cas échéant)</w:t>
            </w:r>
          </w:p>
        </w:tc>
        <w:tc>
          <w:tcPr>
            <w:tcW w:w="1576" w:type="dxa"/>
            <w:vAlign w:val="center"/>
          </w:tcPr>
          <w:p w14:paraId="2BFF731D" w14:textId="1F3A5AD3" w:rsidR="00B26C3C" w:rsidRPr="0082111C" w:rsidRDefault="00722227" w:rsidP="0084282A">
            <w:pPr>
              <w:pStyle w:val="TableText"/>
              <w:spacing w:before="80" w:after="80"/>
              <w:jc w:val="center"/>
              <w:rPr>
                <w:rFonts w:ascii="Calibri" w:eastAsia="Calibri" w:hAnsi="Calibri" w:cs="Calibri"/>
                <w:sz w:val="21"/>
                <w:szCs w:val="21"/>
                <w:lang w:val="fr-FR"/>
              </w:rPr>
            </w:pPr>
            <w:proofErr w:type="spellStart"/>
            <w:r>
              <w:rPr>
                <w:rFonts w:ascii="Calibri" w:eastAsia="Calibri" w:hAnsi="Calibri" w:cs="Calibri"/>
                <w:sz w:val="21"/>
                <w:szCs w:val="21"/>
                <w:lang w:val="fr-FR"/>
              </w:rPr>
              <w:t>s.o</w:t>
            </w:r>
            <w:proofErr w:type="spellEnd"/>
            <w:r>
              <w:rPr>
                <w:rFonts w:ascii="Calibri" w:eastAsia="Calibri" w:hAnsi="Calibri" w:cs="Calibri"/>
                <w:sz w:val="21"/>
                <w:szCs w:val="21"/>
                <w:lang w:val="fr-FR"/>
              </w:rPr>
              <w:t>.</w:t>
            </w:r>
          </w:p>
        </w:tc>
        <w:tc>
          <w:tcPr>
            <w:tcW w:w="1576" w:type="dxa"/>
            <w:vAlign w:val="center"/>
          </w:tcPr>
          <w:p w14:paraId="01EFEC31"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576" w:type="dxa"/>
            <w:vAlign w:val="center"/>
          </w:tcPr>
          <w:p w14:paraId="6C44C04E"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577" w:type="dxa"/>
            <w:vAlign w:val="center"/>
          </w:tcPr>
          <w:p w14:paraId="24926C7F"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2335" w:type="dxa"/>
            <w:vAlign w:val="center"/>
          </w:tcPr>
          <w:p w14:paraId="20590DCB" w14:textId="77777777" w:rsidR="00B26C3C" w:rsidRPr="0082111C" w:rsidRDefault="00B26C3C" w:rsidP="0084282A">
            <w:pPr>
              <w:pStyle w:val="TableText"/>
              <w:spacing w:before="80" w:after="80"/>
              <w:rPr>
                <w:rFonts w:ascii="Calibri" w:eastAsia="Calibri" w:hAnsi="Calibri" w:cs="Calibri"/>
                <w:sz w:val="21"/>
                <w:szCs w:val="21"/>
                <w:lang w:val="fr-FR"/>
              </w:rPr>
            </w:pPr>
          </w:p>
        </w:tc>
        <w:tc>
          <w:tcPr>
            <w:tcW w:w="1085" w:type="dxa"/>
            <w:vAlign w:val="center"/>
          </w:tcPr>
          <w:p w14:paraId="1372ED6E" w14:textId="77777777" w:rsidR="00B26C3C" w:rsidRPr="0082111C" w:rsidRDefault="00B26C3C" w:rsidP="0084282A">
            <w:pPr>
              <w:pStyle w:val="TableText"/>
              <w:spacing w:before="80" w:after="80"/>
              <w:rPr>
                <w:rFonts w:ascii="Calibri" w:eastAsia="Calibri" w:hAnsi="Calibri" w:cs="Calibri"/>
                <w:sz w:val="21"/>
                <w:szCs w:val="21"/>
                <w:lang w:val="fr-FR"/>
              </w:rPr>
            </w:pPr>
          </w:p>
        </w:tc>
      </w:tr>
    </w:tbl>
    <w:p w14:paraId="7B853D4E" w14:textId="46EFA702" w:rsidR="00163555" w:rsidRPr="0082111C" w:rsidRDefault="00163555" w:rsidP="002B470F">
      <w:pPr>
        <w:rPr>
          <w:lang w:val="fr-FR"/>
        </w:rPr>
      </w:pPr>
    </w:p>
    <w:sectPr w:rsidR="00163555" w:rsidRPr="0082111C" w:rsidSect="002B470F">
      <w:headerReference w:type="even" r:id="rId32"/>
      <w:headerReference w:type="default" r:id="rId33"/>
      <w:headerReference w:type="first" r:id="rId3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EBA3B" w14:textId="77777777" w:rsidR="00527616" w:rsidRDefault="00527616" w:rsidP="00B02D1D">
      <w:r>
        <w:separator/>
      </w:r>
    </w:p>
  </w:endnote>
  <w:endnote w:type="continuationSeparator" w:id="0">
    <w:p w14:paraId="7BE05B61" w14:textId="77777777" w:rsidR="00527616" w:rsidRDefault="00527616" w:rsidP="00B0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Body)">
    <w:altName w:val="Calibri"/>
    <w:panose1 w:val="020B060402020202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0A73D" w14:textId="106A137B" w:rsidR="00C81800" w:rsidRPr="00C81800" w:rsidRDefault="00C81800" w:rsidP="00C81800">
    <w:pPr>
      <w:pStyle w:val="Footer"/>
      <w:tabs>
        <w:tab w:val="left" w:pos="0"/>
        <w:tab w:val="right" w:pos="12960"/>
      </w:tabs>
      <w:rPr>
        <w:b/>
      </w:rPr>
    </w:pPr>
    <w:r>
      <w:rPr>
        <w:lang w:val="fr"/>
      </w:rPr>
      <w:t>Planification et réponse aux résultats de l'essai ECHO : Une liste de contrôle pour la communication stratégique</w:t>
    </w:r>
    <w:r>
      <w:rPr>
        <w:lang w:val="fr"/>
      </w:rPr>
      <w:tab/>
      <w:t xml:space="preserve">| </w:t>
    </w:r>
    <w:r>
      <w:rPr>
        <w:lang w:val="fr"/>
      </w:rPr>
      <w:fldChar w:fldCharType="begin"/>
    </w:r>
    <w:r>
      <w:rPr>
        <w:lang w:val="fr"/>
      </w:rPr>
      <w:instrText xml:space="preserve"> PAGE   \* MERGEFORMAT </w:instrText>
    </w:r>
    <w:r>
      <w:rPr>
        <w:lang w:val="fr"/>
      </w:rPr>
      <w:fldChar w:fldCharType="separate"/>
    </w:r>
    <w:r w:rsidR="00722227">
      <w:rPr>
        <w:noProof/>
        <w:lang w:val="fr"/>
      </w:rPr>
      <w:t>2</w:t>
    </w:r>
    <w:r>
      <w:rPr>
        <w:lang w:val="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D287" w14:textId="132DFEA7" w:rsidR="002B470F" w:rsidRDefault="002B470F">
    <w:pPr>
      <w:pStyle w:val="Footer"/>
    </w:pPr>
    <w:r>
      <w:rPr>
        <w:noProof/>
        <w:lang w:val="fr-FR" w:eastAsia="fr-FR"/>
      </w:rPr>
      <w:drawing>
        <wp:anchor distT="0" distB="0" distL="114300" distR="114300" simplePos="0" relativeHeight="251659264" behindDoc="0" locked="0" layoutInCell="1" allowOverlap="1" wp14:anchorId="7EE7494A" wp14:editId="277901BE">
          <wp:simplePos x="0" y="0"/>
          <wp:positionH relativeFrom="margin">
            <wp:posOffset>4697730</wp:posOffset>
          </wp:positionH>
          <wp:positionV relativeFrom="margin">
            <wp:posOffset>8258810</wp:posOffset>
          </wp:positionV>
          <wp:extent cx="1581150" cy="577850"/>
          <wp:effectExtent l="0" t="0" r="6350" b="6350"/>
          <wp:wrapSquare wrapText="bothSides"/>
          <wp:docPr id="1" name="Picture 1" descr="/var/folders/q7/fnwzmg8j3c97nrx_6jtd3kl40000gn/T/com.microsoft.Word/WebArchiveCopyPasteTempFiles/p.jpeg?fv_content=true&amp;size_mo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q7/fnwzmg8j3c97nrx_6jtd3kl40000gn/T/com.microsoft.Word/WebArchiveCopyPasteTempFiles/p.jpeg?fv_content=true&amp;size_mode=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577850"/>
                  </a:xfrm>
                  <a:prstGeom prst="rect">
                    <a:avLst/>
                  </a:prstGeom>
                  <a:noFill/>
                  <a:ln>
                    <a:noFill/>
                  </a:ln>
                </pic:spPr>
              </pic:pic>
            </a:graphicData>
          </a:graphic>
        </wp:anchor>
      </w:drawing>
    </w:r>
    <w:r>
      <w:rPr>
        <w:noProof/>
        <w:lang w:val="fr-FR" w:eastAsia="fr-FR"/>
      </w:rPr>
      <w:drawing>
        <wp:anchor distT="0" distB="0" distL="114300" distR="114300" simplePos="0" relativeHeight="251660288" behindDoc="0" locked="0" layoutInCell="1" allowOverlap="1" wp14:anchorId="6258C27F" wp14:editId="604DE5E2">
          <wp:simplePos x="0" y="0"/>
          <wp:positionH relativeFrom="margin">
            <wp:posOffset>-342265</wp:posOffset>
          </wp:positionH>
          <wp:positionV relativeFrom="margin">
            <wp:posOffset>8240395</wp:posOffset>
          </wp:positionV>
          <wp:extent cx="1816100" cy="706120"/>
          <wp:effectExtent l="0" t="0" r="0" b="0"/>
          <wp:wrapSquare wrapText="bothSides"/>
          <wp:docPr id="4" name="Picture 4" descr="/var/folders/q7/fnwzmg8j3c97nrx_6jtd3kl40000gn/T/com.microsoft.Word/WebArchiveCopyPasteTempFiles/p.png?fv_content=true&amp;size_mo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q7/fnwzmg8j3c97nrx_6jtd3kl40000gn/T/com.microsoft.Word/WebArchiveCopyPasteTempFiles/p.png?fv_content=true&amp;size_mode=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6100" cy="706120"/>
                  </a:xfrm>
                  <a:prstGeom prst="rect">
                    <a:avLst/>
                  </a:prstGeom>
                  <a:noFill/>
                  <a:ln>
                    <a:noFill/>
                  </a:ln>
                </pic:spPr>
              </pic:pic>
            </a:graphicData>
          </a:graphic>
        </wp:anchor>
      </w:drawing>
    </w:r>
    <w:r>
      <w:rPr>
        <w:noProof/>
        <w:lang w:val="fr-FR" w:eastAsia="fr-FR"/>
      </w:rPr>
      <w:drawing>
        <wp:anchor distT="0" distB="0" distL="114300" distR="114300" simplePos="0" relativeHeight="251661312" behindDoc="0" locked="0" layoutInCell="1" allowOverlap="1" wp14:anchorId="2EFA6D47" wp14:editId="05672047">
          <wp:simplePos x="0" y="0"/>
          <wp:positionH relativeFrom="margin">
            <wp:posOffset>2242686</wp:posOffset>
          </wp:positionH>
          <wp:positionV relativeFrom="margin">
            <wp:posOffset>8282305</wp:posOffset>
          </wp:positionV>
          <wp:extent cx="1644015" cy="557530"/>
          <wp:effectExtent l="0" t="0" r="0" b="1270"/>
          <wp:wrapSquare wrapText="bothSides"/>
          <wp:docPr id="9" name="Picture 9" descr="/var/folders/q7/fnwzmg8j3c97nrx_6jtd3kl40000gn/T/com.microsoft.Word/WebArchiveCopyPasteTempFiles/p.jpeg?fv_content=true&amp;size_mo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r/folders/q7/fnwzmg8j3c97nrx_6jtd3kl40000gn/T/com.microsoft.Word/WebArchiveCopyPasteTempFiles/p.jpeg?fv_content=true&amp;size_mode=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4015" cy="55753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1802F" w14:textId="77777777" w:rsidR="00C81800" w:rsidRPr="001A7BA8" w:rsidRDefault="00C81800" w:rsidP="001A7B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3F782" w14:textId="3C9ED702" w:rsidR="00C81800" w:rsidRPr="001A7BA8" w:rsidRDefault="00C81800" w:rsidP="00557201">
    <w:pPr>
      <w:pStyle w:val="Footer"/>
      <w:tabs>
        <w:tab w:val="clear" w:pos="1440"/>
        <w:tab w:val="clear" w:pos="4680"/>
        <w:tab w:val="clear" w:pos="9360"/>
        <w:tab w:val="left" w:pos="0"/>
        <w:tab w:val="right" w:pos="13680"/>
      </w:tabs>
    </w:pPr>
    <w:r>
      <w:rPr>
        <w:lang w:val="fr"/>
      </w:rPr>
      <w:t>Planification et réponse aux résultats de l'essai ECHO : Une liste de contrôle pour la communication stratégique</w:t>
    </w:r>
    <w:r>
      <w:rPr>
        <w:lang w:val="fr"/>
      </w:rPr>
      <w:tab/>
      <w:t xml:space="preserve">| </w:t>
    </w:r>
    <w:r>
      <w:rPr>
        <w:lang w:val="fr"/>
      </w:rPr>
      <w:fldChar w:fldCharType="begin"/>
    </w:r>
    <w:r>
      <w:rPr>
        <w:lang w:val="fr"/>
      </w:rPr>
      <w:instrText xml:space="preserve"> PAGE   \* MERGEFORMAT </w:instrText>
    </w:r>
    <w:r>
      <w:rPr>
        <w:lang w:val="fr"/>
      </w:rPr>
      <w:fldChar w:fldCharType="separate"/>
    </w:r>
    <w:r w:rsidR="00722227">
      <w:rPr>
        <w:noProof/>
        <w:lang w:val="fr"/>
      </w:rPr>
      <w:t>6</w:t>
    </w:r>
    <w:r>
      <w:rPr>
        <w:lang w:val="f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68530" w14:textId="77777777" w:rsidR="00C81800" w:rsidRPr="001A7BA8" w:rsidRDefault="00C81800" w:rsidP="00557201">
    <w:pPr>
      <w:pStyle w:val="Footer"/>
      <w:tabs>
        <w:tab w:val="clear" w:pos="1440"/>
        <w:tab w:val="clear" w:pos="4680"/>
        <w:tab w:val="clear" w:pos="9360"/>
        <w:tab w:val="left" w:pos="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609DF" w14:textId="5C3D8AAE" w:rsidR="00C81800" w:rsidRPr="00557201" w:rsidRDefault="00C81800" w:rsidP="00557201">
    <w:pPr>
      <w:pStyle w:val="Footer"/>
      <w:tabs>
        <w:tab w:val="clear" w:pos="1440"/>
        <w:tab w:val="clear" w:pos="4680"/>
        <w:tab w:val="clear" w:pos="9360"/>
        <w:tab w:val="left" w:pos="0"/>
        <w:tab w:val="right" w:pos="13680"/>
      </w:tabs>
    </w:pPr>
    <w:r>
      <w:rPr>
        <w:lang w:val="fr"/>
      </w:rPr>
      <w:t>Planification et réponse aux résultats de l'essai ECHO : Une liste de contrôle pour la communication stratégique</w:t>
    </w:r>
    <w:r>
      <w:rPr>
        <w:lang w:val="fr"/>
      </w:rPr>
      <w:tab/>
      <w:t xml:space="preserve">| </w:t>
    </w:r>
    <w:r>
      <w:rPr>
        <w:lang w:val="fr"/>
      </w:rPr>
      <w:fldChar w:fldCharType="begin"/>
    </w:r>
    <w:r>
      <w:rPr>
        <w:lang w:val="fr"/>
      </w:rPr>
      <w:instrText xml:space="preserve"> PAGE   \* MERGEFORMAT </w:instrText>
    </w:r>
    <w:r>
      <w:rPr>
        <w:lang w:val="fr"/>
      </w:rPr>
      <w:fldChar w:fldCharType="separate"/>
    </w:r>
    <w:r w:rsidR="00722227">
      <w:rPr>
        <w:noProof/>
        <w:lang w:val="fr"/>
      </w:rPr>
      <w:t>10</w:t>
    </w:r>
    <w:r>
      <w:rPr>
        <w:lang w:val="f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23CF" w14:textId="77777777" w:rsidR="00C81800" w:rsidRPr="001A7BA8" w:rsidRDefault="00C81800" w:rsidP="001A7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141B3" w14:textId="77777777" w:rsidR="00527616" w:rsidRDefault="00527616" w:rsidP="00B02D1D">
      <w:r>
        <w:separator/>
      </w:r>
    </w:p>
  </w:footnote>
  <w:footnote w:type="continuationSeparator" w:id="0">
    <w:p w14:paraId="696757D8" w14:textId="77777777" w:rsidR="00527616" w:rsidRDefault="00527616" w:rsidP="00B02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90FD8" w14:textId="6CFA9F36" w:rsidR="005077EE" w:rsidRDefault="005077E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46345" w14:textId="4BD6291F" w:rsidR="005077EE" w:rsidRDefault="005077E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BC23E" w14:textId="71F46C31" w:rsidR="005077EE" w:rsidRDefault="005077E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7695A" w14:textId="4EEF427A" w:rsidR="005077EE" w:rsidRDefault="005077E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73FD8" w14:textId="73B903A0" w:rsidR="005077EE" w:rsidRDefault="005077E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1D7A1" w14:textId="1BCD15C0" w:rsidR="005077EE" w:rsidRDefault="005077E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01A78" w14:textId="48E77D26" w:rsidR="005077EE" w:rsidRDefault="005077E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F8651" w14:textId="0AD9C9FE" w:rsidR="005077EE" w:rsidRDefault="005077E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6C03B" w14:textId="6026C85F" w:rsidR="00C81800" w:rsidRPr="00EF7682" w:rsidRDefault="00C81800" w:rsidP="00B02D1D"/>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74479" w14:textId="16E28374" w:rsidR="005077EE" w:rsidRDefault="005077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BDFBE" w14:textId="65BAD739" w:rsidR="005077EE" w:rsidRDefault="005077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E414E" w14:textId="26502DD2" w:rsidR="005077EE" w:rsidRDefault="005077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A640A" w14:textId="58946AE0" w:rsidR="005077EE" w:rsidRDefault="005077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46ED7" w14:textId="50D4F1DC" w:rsidR="005077EE" w:rsidRDefault="005077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F52D1" w14:textId="4BDF823E" w:rsidR="005077EE" w:rsidRDefault="005077E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A806A" w14:textId="443B0D47" w:rsidR="005077EE" w:rsidRDefault="005077E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692CB" w14:textId="2879423F" w:rsidR="005077EE" w:rsidRDefault="005077E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A535" w14:textId="144F60A3" w:rsidR="005077EE" w:rsidRDefault="00507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7F7"/>
    <w:multiLevelType w:val="multilevel"/>
    <w:tmpl w:val="CAB05D34"/>
    <w:lvl w:ilvl="0">
      <w:start w:val="1"/>
      <w:numFmt w:val="decimal"/>
      <w:lvlText w:val="%1."/>
      <w:lvlJc w:val="left"/>
      <w:pPr>
        <w:ind w:left="360" w:hanging="360"/>
      </w:pPr>
    </w:lvl>
    <w:lvl w:ilvl="1">
      <w:start w:val="1"/>
      <w:numFmt w:val="lowerRoman"/>
      <w:lvlText w:val="(%2)."/>
      <w:lvlJc w:val="righ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EA213B"/>
    <w:multiLevelType w:val="hybridMultilevel"/>
    <w:tmpl w:val="12F0D504"/>
    <w:lvl w:ilvl="0" w:tplc="0409000F">
      <w:start w:val="1"/>
      <w:numFmt w:val="decimal"/>
      <w:lvlText w:val="%1."/>
      <w:lvlJc w:val="left"/>
      <w:pPr>
        <w:ind w:left="720" w:hanging="360"/>
      </w:pPr>
      <w:rPr>
        <w:rFonts w:hint="default"/>
        <w:color w:val="808080" w:themeColor="background1" w:themeShade="80"/>
      </w:rPr>
    </w:lvl>
    <w:lvl w:ilvl="1" w:tplc="36F6DC8C">
      <w:start w:val="1"/>
      <w:numFmt w:val="bullet"/>
      <w:lvlText w:val="o"/>
      <w:lvlJc w:val="left"/>
      <w:pPr>
        <w:ind w:left="1440" w:hanging="360"/>
      </w:pPr>
      <w:rPr>
        <w:rFonts w:ascii="Courier New" w:hAnsi="Courier New" w:cs="Courier New" w:hint="default"/>
        <w:color w:val="808080" w:themeColor="background1" w:themeShade="80"/>
      </w:rPr>
    </w:lvl>
    <w:lvl w:ilvl="2" w:tplc="87F8B1D8">
      <w:start w:val="1"/>
      <w:numFmt w:val="bullet"/>
      <w:lvlText w:val=""/>
      <w:lvlJc w:val="left"/>
      <w:pPr>
        <w:ind w:left="2160" w:hanging="360"/>
      </w:pPr>
      <w:rPr>
        <w:rFonts w:ascii="Wingdings" w:hAnsi="Wingdings" w:hint="default"/>
        <w:color w:val="808080" w:themeColor="background1" w:themeShade="8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4023"/>
    <w:multiLevelType w:val="hybridMultilevel"/>
    <w:tmpl w:val="2FF40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C0F2F"/>
    <w:multiLevelType w:val="hybridMultilevel"/>
    <w:tmpl w:val="A23C7F84"/>
    <w:lvl w:ilvl="0" w:tplc="0809000F">
      <w:start w:val="1"/>
      <w:numFmt w:val="decimal"/>
      <w:lvlText w:val="%1."/>
      <w:lvlJc w:val="left"/>
      <w:pPr>
        <w:ind w:left="360" w:hanging="360"/>
      </w:pPr>
      <w:rPr>
        <w:rFonts w:hint="default"/>
      </w:rPr>
    </w:lvl>
    <w:lvl w:ilvl="1" w:tplc="08090019">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4" w15:restartNumberingAfterBreak="0">
    <w:nsid w:val="11924C24"/>
    <w:multiLevelType w:val="multilevel"/>
    <w:tmpl w:val="739E178E"/>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47217A7"/>
    <w:multiLevelType w:val="multilevel"/>
    <w:tmpl w:val="14B6F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D87DFD"/>
    <w:multiLevelType w:val="hybridMultilevel"/>
    <w:tmpl w:val="4C24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B5136"/>
    <w:multiLevelType w:val="multilevel"/>
    <w:tmpl w:val="7274583C"/>
    <w:lvl w:ilvl="0">
      <w:start w:val="1"/>
      <w:numFmt w:val="decimal"/>
      <w:lvlText w:val="%1)"/>
      <w:lvlJc w:val="left"/>
      <w:pPr>
        <w:ind w:left="720"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AC77B18"/>
    <w:multiLevelType w:val="hybridMultilevel"/>
    <w:tmpl w:val="85CA0DC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670913"/>
    <w:multiLevelType w:val="multilevel"/>
    <w:tmpl w:val="B19085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16652D8"/>
    <w:multiLevelType w:val="multilevel"/>
    <w:tmpl w:val="E3D4F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4684890"/>
    <w:multiLevelType w:val="hybridMultilevel"/>
    <w:tmpl w:val="0672A2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12" w15:restartNumberingAfterBreak="0">
    <w:nsid w:val="356D4881"/>
    <w:multiLevelType w:val="hybridMultilevel"/>
    <w:tmpl w:val="777C3270"/>
    <w:lvl w:ilvl="0" w:tplc="0409000F">
      <w:start w:val="1"/>
      <w:numFmt w:val="decimal"/>
      <w:lvlText w:val="%1."/>
      <w:lvlJc w:val="left"/>
      <w:pPr>
        <w:ind w:left="720" w:hanging="360"/>
      </w:pPr>
      <w:rPr>
        <w:rFonts w:hint="default"/>
        <w:color w:val="808080" w:themeColor="background1" w:themeShade="80"/>
      </w:rPr>
    </w:lvl>
    <w:lvl w:ilvl="1" w:tplc="36F6DC8C">
      <w:start w:val="1"/>
      <w:numFmt w:val="bullet"/>
      <w:lvlText w:val="o"/>
      <w:lvlJc w:val="left"/>
      <w:pPr>
        <w:ind w:left="1440" w:hanging="360"/>
      </w:pPr>
      <w:rPr>
        <w:rFonts w:ascii="Courier New" w:hAnsi="Courier New" w:cs="Courier New" w:hint="default"/>
        <w:color w:val="808080" w:themeColor="background1" w:themeShade="80"/>
      </w:rPr>
    </w:lvl>
    <w:lvl w:ilvl="2" w:tplc="87F8B1D8">
      <w:start w:val="1"/>
      <w:numFmt w:val="bullet"/>
      <w:lvlText w:val=""/>
      <w:lvlJc w:val="left"/>
      <w:pPr>
        <w:ind w:left="2160" w:hanging="360"/>
      </w:pPr>
      <w:rPr>
        <w:rFonts w:ascii="Wingdings" w:hAnsi="Wingdings" w:hint="default"/>
        <w:color w:val="808080" w:themeColor="background1" w:themeShade="8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C17D1D"/>
    <w:multiLevelType w:val="multilevel"/>
    <w:tmpl w:val="0DDC0C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279533A"/>
    <w:multiLevelType w:val="multilevel"/>
    <w:tmpl w:val="4F2CBD78"/>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5714C25"/>
    <w:multiLevelType w:val="multilevel"/>
    <w:tmpl w:val="CDFE008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619006E"/>
    <w:multiLevelType w:val="hybridMultilevel"/>
    <w:tmpl w:val="9BD83DEC"/>
    <w:lvl w:ilvl="0" w:tplc="61AEADF8">
      <w:start w:val="1"/>
      <w:numFmt w:val="decimal"/>
      <w:lvlText w:val="%1."/>
      <w:lvlJc w:val="left"/>
      <w:pPr>
        <w:ind w:left="360" w:hanging="360"/>
      </w:pPr>
      <w:rPr>
        <w:rFonts w:asciiTheme="minorHAnsi" w:eastAsiaTheme="minorHAnsi" w:hAnsiTheme="minorHAnsi" w:cstheme="minorBidi"/>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0E1160"/>
    <w:multiLevelType w:val="hybridMultilevel"/>
    <w:tmpl w:val="91D29A78"/>
    <w:lvl w:ilvl="0" w:tplc="0810BB92">
      <w:start w:val="1"/>
      <w:numFmt w:val="bullet"/>
      <w:lvlText w:val=""/>
      <w:lvlJc w:val="left"/>
      <w:pPr>
        <w:ind w:left="720" w:hanging="360"/>
      </w:pPr>
      <w:rPr>
        <w:rFonts w:ascii="Symbol" w:hAnsi="Symbol" w:hint="default"/>
        <w:color w:val="808080" w:themeColor="background1" w:themeShade="80"/>
      </w:rPr>
    </w:lvl>
    <w:lvl w:ilvl="1" w:tplc="36F6DC8C">
      <w:start w:val="1"/>
      <w:numFmt w:val="bullet"/>
      <w:lvlText w:val="o"/>
      <w:lvlJc w:val="left"/>
      <w:pPr>
        <w:ind w:left="1440" w:hanging="360"/>
      </w:pPr>
      <w:rPr>
        <w:rFonts w:ascii="Courier New" w:hAnsi="Courier New" w:cs="Courier New" w:hint="default"/>
        <w:color w:val="808080" w:themeColor="background1" w:themeShade="80"/>
      </w:rPr>
    </w:lvl>
    <w:lvl w:ilvl="2" w:tplc="87F8B1D8">
      <w:start w:val="1"/>
      <w:numFmt w:val="bullet"/>
      <w:lvlText w:val=""/>
      <w:lvlJc w:val="left"/>
      <w:pPr>
        <w:ind w:left="2160" w:hanging="360"/>
      </w:pPr>
      <w:rPr>
        <w:rFonts w:ascii="Wingdings" w:hAnsi="Wingdings" w:hint="default"/>
        <w:color w:val="808080" w:themeColor="background1" w:themeShade="8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457299"/>
    <w:multiLevelType w:val="multilevel"/>
    <w:tmpl w:val="2E9ED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5E86FC4"/>
    <w:multiLevelType w:val="hybridMultilevel"/>
    <w:tmpl w:val="38904B78"/>
    <w:lvl w:ilvl="0" w:tplc="B602F328">
      <w:start w:val="1"/>
      <w:numFmt w:val="decimal"/>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hyphenationZone w:val="425"/>
  <w:characterSpacingControl w:val="doNotCompress"/>
  <w:alwaysMergeEmptyNamespac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67"/>
    <w:rsid w:val="00000A7D"/>
    <w:rsid w:val="00042A98"/>
    <w:rsid w:val="000A4DC5"/>
    <w:rsid w:val="000B3CC9"/>
    <w:rsid w:val="000E5D2D"/>
    <w:rsid w:val="000F2690"/>
    <w:rsid w:val="000F62FE"/>
    <w:rsid w:val="00100B33"/>
    <w:rsid w:val="00111169"/>
    <w:rsid w:val="00111E50"/>
    <w:rsid w:val="001164A3"/>
    <w:rsid w:val="0013656D"/>
    <w:rsid w:val="00154D15"/>
    <w:rsid w:val="00155B08"/>
    <w:rsid w:val="00163555"/>
    <w:rsid w:val="00182C14"/>
    <w:rsid w:val="001A7BA8"/>
    <w:rsid w:val="001B3E58"/>
    <w:rsid w:val="00204597"/>
    <w:rsid w:val="00205C0F"/>
    <w:rsid w:val="002145BC"/>
    <w:rsid w:val="00234D30"/>
    <w:rsid w:val="00254E6E"/>
    <w:rsid w:val="00295C85"/>
    <w:rsid w:val="002969CD"/>
    <w:rsid w:val="002B470F"/>
    <w:rsid w:val="002E5D29"/>
    <w:rsid w:val="0032098B"/>
    <w:rsid w:val="00356F87"/>
    <w:rsid w:val="00372BD6"/>
    <w:rsid w:val="00375511"/>
    <w:rsid w:val="00376F5C"/>
    <w:rsid w:val="00393814"/>
    <w:rsid w:val="003A79FA"/>
    <w:rsid w:val="003B5D38"/>
    <w:rsid w:val="003D1517"/>
    <w:rsid w:val="003D1E81"/>
    <w:rsid w:val="00401EE6"/>
    <w:rsid w:val="00402ED4"/>
    <w:rsid w:val="0041271E"/>
    <w:rsid w:val="00415A6D"/>
    <w:rsid w:val="00445924"/>
    <w:rsid w:val="00460ADD"/>
    <w:rsid w:val="004751E4"/>
    <w:rsid w:val="0047683D"/>
    <w:rsid w:val="00490E74"/>
    <w:rsid w:val="00494E38"/>
    <w:rsid w:val="004B47B2"/>
    <w:rsid w:val="004E56E4"/>
    <w:rsid w:val="004E74FD"/>
    <w:rsid w:val="005077EE"/>
    <w:rsid w:val="0051147E"/>
    <w:rsid w:val="00527616"/>
    <w:rsid w:val="00556594"/>
    <w:rsid w:val="00557201"/>
    <w:rsid w:val="005F10A2"/>
    <w:rsid w:val="005F1DC5"/>
    <w:rsid w:val="00622F14"/>
    <w:rsid w:val="0065675D"/>
    <w:rsid w:val="00677E56"/>
    <w:rsid w:val="00680F3F"/>
    <w:rsid w:val="006866AC"/>
    <w:rsid w:val="00700B95"/>
    <w:rsid w:val="00721DFE"/>
    <w:rsid w:val="00722227"/>
    <w:rsid w:val="00747182"/>
    <w:rsid w:val="007503FE"/>
    <w:rsid w:val="0076125D"/>
    <w:rsid w:val="007673A9"/>
    <w:rsid w:val="0077391F"/>
    <w:rsid w:val="0077541F"/>
    <w:rsid w:val="007A1A82"/>
    <w:rsid w:val="007B55F2"/>
    <w:rsid w:val="007D5EAB"/>
    <w:rsid w:val="007E1FBF"/>
    <w:rsid w:val="007E7B66"/>
    <w:rsid w:val="007F1CC5"/>
    <w:rsid w:val="007F70E6"/>
    <w:rsid w:val="007F7229"/>
    <w:rsid w:val="00817229"/>
    <w:rsid w:val="0082111C"/>
    <w:rsid w:val="00827085"/>
    <w:rsid w:val="00835595"/>
    <w:rsid w:val="00841122"/>
    <w:rsid w:val="0084282A"/>
    <w:rsid w:val="00892D0A"/>
    <w:rsid w:val="008C6E35"/>
    <w:rsid w:val="008C7EE3"/>
    <w:rsid w:val="008D7D55"/>
    <w:rsid w:val="008E2C1D"/>
    <w:rsid w:val="008E38DB"/>
    <w:rsid w:val="00907819"/>
    <w:rsid w:val="009520F5"/>
    <w:rsid w:val="00991DDF"/>
    <w:rsid w:val="009D2E90"/>
    <w:rsid w:val="009F09BC"/>
    <w:rsid w:val="00A14F8B"/>
    <w:rsid w:val="00A20267"/>
    <w:rsid w:val="00A35213"/>
    <w:rsid w:val="00A74A10"/>
    <w:rsid w:val="00A75449"/>
    <w:rsid w:val="00A90C92"/>
    <w:rsid w:val="00AB3BA1"/>
    <w:rsid w:val="00AB532F"/>
    <w:rsid w:val="00AF0BBC"/>
    <w:rsid w:val="00B02D1D"/>
    <w:rsid w:val="00B26C3C"/>
    <w:rsid w:val="00B45B53"/>
    <w:rsid w:val="00BA5A2C"/>
    <w:rsid w:val="00BC10D5"/>
    <w:rsid w:val="00BE10FC"/>
    <w:rsid w:val="00C12BF4"/>
    <w:rsid w:val="00C30D7B"/>
    <w:rsid w:val="00C43994"/>
    <w:rsid w:val="00C4433A"/>
    <w:rsid w:val="00C443FB"/>
    <w:rsid w:val="00C81800"/>
    <w:rsid w:val="00C93156"/>
    <w:rsid w:val="00CA6EE6"/>
    <w:rsid w:val="00CE0F18"/>
    <w:rsid w:val="00CE1B39"/>
    <w:rsid w:val="00CE1BD6"/>
    <w:rsid w:val="00CE6BC7"/>
    <w:rsid w:val="00CF45DD"/>
    <w:rsid w:val="00D6617E"/>
    <w:rsid w:val="00D67121"/>
    <w:rsid w:val="00D855BC"/>
    <w:rsid w:val="00D96F72"/>
    <w:rsid w:val="00DC0116"/>
    <w:rsid w:val="00DC7719"/>
    <w:rsid w:val="00DD0B0D"/>
    <w:rsid w:val="00E80397"/>
    <w:rsid w:val="00EA391A"/>
    <w:rsid w:val="00EB73DD"/>
    <w:rsid w:val="00EB7D77"/>
    <w:rsid w:val="00EF7682"/>
    <w:rsid w:val="00F176D2"/>
    <w:rsid w:val="00F9425F"/>
    <w:rsid w:val="00F96E63"/>
    <w:rsid w:val="00FA06B9"/>
    <w:rsid w:val="00FA7B31"/>
    <w:rsid w:val="00FB429C"/>
    <w:rsid w:val="00FD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113A1"/>
  <w15:docId w15:val="{7664EA77-8A53-7A4D-83D3-42A841B67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D1D"/>
    <w:pPr>
      <w:tabs>
        <w:tab w:val="left" w:pos="1440"/>
      </w:tabs>
      <w:spacing w:after="200" w:line="288" w:lineRule="auto"/>
    </w:pPr>
    <w:rPr>
      <w:sz w:val="22"/>
    </w:rPr>
  </w:style>
  <w:style w:type="paragraph" w:styleId="Heading1">
    <w:name w:val="heading 1"/>
    <w:basedOn w:val="Normal"/>
    <w:next w:val="Normal"/>
    <w:link w:val="Heading1Char"/>
    <w:uiPriority w:val="9"/>
    <w:qFormat/>
    <w:rsid w:val="0041271E"/>
    <w:pPr>
      <w:spacing w:before="480" w:after="120"/>
      <w:outlineLvl w:val="0"/>
    </w:pPr>
    <w:rPr>
      <w:rFonts w:asciiTheme="majorHAnsi" w:hAnsiTheme="majorHAnsi" w:cstheme="majorHAnsi"/>
      <w:color w:val="00B0F0"/>
      <w:sz w:val="48"/>
      <w:szCs w:val="48"/>
    </w:rPr>
  </w:style>
  <w:style w:type="paragraph" w:styleId="Heading2">
    <w:name w:val="heading 2"/>
    <w:basedOn w:val="Normal"/>
    <w:next w:val="Normal"/>
    <w:link w:val="Heading2Char"/>
    <w:uiPriority w:val="9"/>
    <w:unhideWhenUsed/>
    <w:qFormat/>
    <w:rsid w:val="0041271E"/>
    <w:pPr>
      <w:spacing w:after="60"/>
      <w:outlineLvl w:val="1"/>
    </w:pPr>
    <w:rPr>
      <w:rFonts w:asciiTheme="majorHAnsi" w:hAnsiTheme="majorHAnsi" w:cstheme="majorHAnsi"/>
      <w:b/>
      <w:color w:val="808080" w:themeColor="background1" w:themeShade="80"/>
      <w:sz w:val="32"/>
      <w:szCs w:val="32"/>
    </w:rPr>
  </w:style>
  <w:style w:type="paragraph" w:styleId="Heading3">
    <w:name w:val="heading 3"/>
    <w:basedOn w:val="Normal"/>
    <w:next w:val="Normal"/>
    <w:link w:val="Heading3Char"/>
    <w:uiPriority w:val="9"/>
    <w:unhideWhenUsed/>
    <w:qFormat/>
    <w:rsid w:val="006866AC"/>
    <w:pPr>
      <w:spacing w:after="120" w:line="240" w:lineRule="auto"/>
      <w:outlineLvl w:val="2"/>
    </w:pPr>
    <w:rPr>
      <w:rFonts w:cstheme="minorHAnsi"/>
      <w:color w:val="808080" w:themeColor="background1" w:themeShade="80"/>
      <w:sz w:val="24"/>
    </w:rPr>
  </w:style>
  <w:style w:type="paragraph" w:styleId="Heading4">
    <w:name w:val="heading 4"/>
    <w:basedOn w:val="Heading3"/>
    <w:next w:val="Normal"/>
    <w:link w:val="Heading4Char"/>
    <w:uiPriority w:val="9"/>
    <w:unhideWhenUsed/>
    <w:qFormat/>
    <w:rsid w:val="006866AC"/>
    <w:pPr>
      <w:outlineLvl w:val="3"/>
    </w:pPr>
    <w:rPr>
      <w:b/>
      <w:color w:val="00B0F0"/>
    </w:rPr>
  </w:style>
  <w:style w:type="paragraph" w:styleId="Heading5">
    <w:name w:val="heading 5"/>
    <w:basedOn w:val="Heading4"/>
    <w:next w:val="Normal"/>
    <w:link w:val="Heading5Char"/>
    <w:uiPriority w:val="9"/>
    <w:unhideWhenUsed/>
    <w:rsid w:val="00D6617E"/>
    <w:pPr>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267"/>
    <w:pPr>
      <w:tabs>
        <w:tab w:val="center" w:pos="4680"/>
        <w:tab w:val="right" w:pos="9360"/>
      </w:tabs>
    </w:pPr>
    <w:rPr>
      <w:sz w:val="24"/>
    </w:rPr>
  </w:style>
  <w:style w:type="character" w:customStyle="1" w:styleId="HeaderChar">
    <w:name w:val="Header Char"/>
    <w:basedOn w:val="DefaultParagraphFont"/>
    <w:link w:val="Header"/>
    <w:uiPriority w:val="99"/>
    <w:rsid w:val="00A20267"/>
  </w:style>
  <w:style w:type="paragraph" w:styleId="Footer">
    <w:name w:val="footer"/>
    <w:basedOn w:val="Normal"/>
    <w:link w:val="FooterChar"/>
    <w:uiPriority w:val="99"/>
    <w:unhideWhenUsed/>
    <w:rsid w:val="00A20267"/>
    <w:pPr>
      <w:tabs>
        <w:tab w:val="center" w:pos="4680"/>
        <w:tab w:val="right" w:pos="9360"/>
      </w:tabs>
    </w:pPr>
  </w:style>
  <w:style w:type="character" w:customStyle="1" w:styleId="FooterChar">
    <w:name w:val="Footer Char"/>
    <w:basedOn w:val="DefaultParagraphFont"/>
    <w:link w:val="Footer"/>
    <w:uiPriority w:val="99"/>
    <w:rsid w:val="00A20267"/>
  </w:style>
  <w:style w:type="character" w:customStyle="1" w:styleId="Heading1Char">
    <w:name w:val="Heading 1 Char"/>
    <w:basedOn w:val="DefaultParagraphFont"/>
    <w:link w:val="Heading1"/>
    <w:uiPriority w:val="9"/>
    <w:rsid w:val="0041271E"/>
    <w:rPr>
      <w:rFonts w:asciiTheme="majorHAnsi" w:hAnsiTheme="majorHAnsi" w:cstheme="majorHAnsi"/>
      <w:color w:val="00B0F0"/>
      <w:sz w:val="48"/>
      <w:szCs w:val="48"/>
    </w:rPr>
  </w:style>
  <w:style w:type="character" w:customStyle="1" w:styleId="Heading2Char">
    <w:name w:val="Heading 2 Char"/>
    <w:basedOn w:val="DefaultParagraphFont"/>
    <w:link w:val="Heading2"/>
    <w:uiPriority w:val="9"/>
    <w:rsid w:val="0041271E"/>
    <w:rPr>
      <w:rFonts w:asciiTheme="majorHAnsi" w:hAnsiTheme="majorHAnsi" w:cstheme="majorHAnsi"/>
      <w:b/>
      <w:color w:val="808080" w:themeColor="background1" w:themeShade="80"/>
      <w:sz w:val="32"/>
      <w:szCs w:val="32"/>
    </w:rPr>
  </w:style>
  <w:style w:type="character" w:customStyle="1" w:styleId="Heading3Char">
    <w:name w:val="Heading 3 Char"/>
    <w:basedOn w:val="DefaultParagraphFont"/>
    <w:link w:val="Heading3"/>
    <w:uiPriority w:val="9"/>
    <w:rsid w:val="006866AC"/>
    <w:rPr>
      <w:rFonts w:cstheme="minorHAnsi"/>
      <w:color w:val="808080" w:themeColor="background1" w:themeShade="80"/>
    </w:rPr>
  </w:style>
  <w:style w:type="character" w:customStyle="1" w:styleId="Heading4Char">
    <w:name w:val="Heading 4 Char"/>
    <w:basedOn w:val="DefaultParagraphFont"/>
    <w:link w:val="Heading4"/>
    <w:uiPriority w:val="9"/>
    <w:rsid w:val="006866AC"/>
    <w:rPr>
      <w:rFonts w:cstheme="minorHAnsi"/>
      <w:b/>
      <w:color w:val="00B0F0"/>
    </w:rPr>
  </w:style>
  <w:style w:type="paragraph" w:styleId="Title">
    <w:name w:val="Title"/>
    <w:basedOn w:val="TitlePage1"/>
    <w:next w:val="Normal"/>
    <w:link w:val="TitleChar"/>
    <w:uiPriority w:val="10"/>
    <w:qFormat/>
    <w:rsid w:val="00B02D1D"/>
  </w:style>
  <w:style w:type="character" w:customStyle="1" w:styleId="TitleChar">
    <w:name w:val="Title Char"/>
    <w:basedOn w:val="DefaultParagraphFont"/>
    <w:link w:val="Title"/>
    <w:uiPriority w:val="10"/>
    <w:rsid w:val="00B02D1D"/>
    <w:rPr>
      <w:rFonts w:cs="Calibri (Body)"/>
      <w:b/>
      <w:noProof/>
      <w:color w:val="002060"/>
      <w:sz w:val="72"/>
    </w:rPr>
  </w:style>
  <w:style w:type="paragraph" w:styleId="ListParagraph">
    <w:name w:val="List Paragraph"/>
    <w:aliases w:val="Bullets"/>
    <w:basedOn w:val="Normal"/>
    <w:uiPriority w:val="34"/>
    <w:qFormat/>
    <w:rsid w:val="00AF0BBC"/>
    <w:pPr>
      <w:numPr>
        <w:numId w:val="1"/>
      </w:numPr>
      <w:spacing w:after="40"/>
    </w:pPr>
  </w:style>
  <w:style w:type="paragraph" w:customStyle="1" w:styleId="TitlePage1">
    <w:name w:val="TitlePage 1"/>
    <w:link w:val="TitlePage1Char"/>
    <w:rsid w:val="00B02D1D"/>
    <w:rPr>
      <w:rFonts w:cs="Calibri (Body)"/>
      <w:b/>
      <w:noProof/>
      <w:color w:val="002060"/>
      <w:sz w:val="72"/>
      <w:shd w:val="clear" w:color="auto" w:fill="FFFFFF"/>
    </w:rPr>
  </w:style>
  <w:style w:type="paragraph" w:customStyle="1" w:styleId="TitlePage2">
    <w:name w:val="TitlePage2"/>
    <w:link w:val="TitlePage2Char"/>
    <w:rsid w:val="00B02D1D"/>
    <w:pPr>
      <w:spacing w:after="160" w:line="259" w:lineRule="auto"/>
    </w:pPr>
    <w:rPr>
      <w:rFonts w:cs="Calibri (Body)"/>
      <w:b/>
      <w:noProof/>
      <w:color w:val="00B0F0"/>
      <w:sz w:val="54"/>
      <w:szCs w:val="54"/>
      <w:shd w:val="clear" w:color="auto" w:fill="FFFFFF"/>
      <w14:textOutline w14:w="9525" w14:cap="rnd" w14:cmpd="sng" w14:algn="ctr">
        <w14:noFill/>
        <w14:prstDash w14:val="solid"/>
        <w14:bevel/>
      </w14:textOutline>
    </w:rPr>
  </w:style>
  <w:style w:type="character" w:customStyle="1" w:styleId="TitlePage1Char">
    <w:name w:val="TitlePage 1 Char"/>
    <w:basedOn w:val="DefaultParagraphFont"/>
    <w:link w:val="TitlePage1"/>
    <w:rsid w:val="00B02D1D"/>
    <w:rPr>
      <w:rFonts w:cs="Calibri (Body)"/>
      <w:b/>
      <w:noProof/>
      <w:color w:val="002060"/>
      <w:sz w:val="72"/>
    </w:rPr>
  </w:style>
  <w:style w:type="paragraph" w:customStyle="1" w:styleId="Subtitle2">
    <w:name w:val="Subtitle 2"/>
    <w:link w:val="Subtitle2Char"/>
    <w:qFormat/>
    <w:rsid w:val="00B02D1D"/>
    <w:pPr>
      <w:tabs>
        <w:tab w:val="left" w:pos="1350"/>
      </w:tabs>
      <w:spacing w:line="360" w:lineRule="auto"/>
    </w:pPr>
    <w:rPr>
      <w:rFonts w:cstheme="minorHAnsi"/>
      <w:noProof/>
      <w:color w:val="002060"/>
      <w:kern w:val="32"/>
      <w:sz w:val="20"/>
      <w:shd w:val="clear" w:color="auto" w:fill="FFFFFF"/>
    </w:rPr>
  </w:style>
  <w:style w:type="character" w:customStyle="1" w:styleId="TitlePage2Char">
    <w:name w:val="TitlePage2 Char"/>
    <w:basedOn w:val="DefaultParagraphFont"/>
    <w:link w:val="TitlePage2"/>
    <w:rsid w:val="00B02D1D"/>
    <w:rPr>
      <w:rFonts w:cs="Calibri (Body)"/>
      <w:b/>
      <w:noProof/>
      <w:color w:val="00B0F0"/>
      <w:sz w:val="54"/>
      <w:szCs w:val="54"/>
      <w14:textOutline w14:w="9525" w14:cap="rnd" w14:cmpd="sng" w14:algn="ctr">
        <w14:noFill/>
        <w14:prstDash w14:val="solid"/>
        <w14:bevel/>
      </w14:textOutline>
    </w:rPr>
  </w:style>
  <w:style w:type="character" w:customStyle="1" w:styleId="Subtitle2Char">
    <w:name w:val="Subtitle 2 Char"/>
    <w:basedOn w:val="DefaultParagraphFont"/>
    <w:link w:val="Subtitle2"/>
    <w:rsid w:val="00B02D1D"/>
    <w:rPr>
      <w:rFonts w:cstheme="minorHAnsi"/>
      <w:noProof/>
      <w:color w:val="002060"/>
      <w:kern w:val="32"/>
      <w:sz w:val="20"/>
    </w:rPr>
  </w:style>
  <w:style w:type="paragraph" w:styleId="Subtitle">
    <w:name w:val="Subtitle"/>
    <w:basedOn w:val="TitlePage2"/>
    <w:next w:val="Normal"/>
    <w:link w:val="SubtitleChar"/>
    <w:uiPriority w:val="11"/>
    <w:qFormat/>
    <w:rsid w:val="00B02D1D"/>
  </w:style>
  <w:style w:type="character" w:customStyle="1" w:styleId="SubtitleChar">
    <w:name w:val="Subtitle Char"/>
    <w:basedOn w:val="DefaultParagraphFont"/>
    <w:link w:val="Subtitle"/>
    <w:uiPriority w:val="11"/>
    <w:rsid w:val="00B02D1D"/>
    <w:rPr>
      <w:rFonts w:cs="Calibri (Body)"/>
      <w:b/>
      <w:noProof/>
      <w:color w:val="00B0F0"/>
      <w:sz w:val="54"/>
      <w:szCs w:val="54"/>
      <w14:textOutline w14:w="9525" w14:cap="rnd" w14:cmpd="sng" w14:algn="ctr">
        <w14:noFill/>
        <w14:prstDash w14:val="solid"/>
        <w14:bevel/>
      </w14:textOutline>
    </w:rPr>
  </w:style>
  <w:style w:type="table" w:styleId="TableGrid">
    <w:name w:val="Table Grid"/>
    <w:basedOn w:val="TableNormal"/>
    <w:uiPriority w:val="39"/>
    <w:rsid w:val="002E5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D6617E"/>
    <w:rPr>
      <w:b/>
      <w:i/>
      <w:sz w:val="22"/>
    </w:rPr>
  </w:style>
  <w:style w:type="paragraph" w:styleId="TOC1">
    <w:name w:val="toc 1"/>
    <w:basedOn w:val="Normal"/>
    <w:next w:val="Normal"/>
    <w:autoRedefine/>
    <w:uiPriority w:val="39"/>
    <w:unhideWhenUsed/>
    <w:rsid w:val="00CE1BD6"/>
    <w:pPr>
      <w:tabs>
        <w:tab w:val="clear" w:pos="1440"/>
        <w:tab w:val="right" w:leader="dot" w:pos="9350"/>
      </w:tabs>
      <w:spacing w:after="100"/>
    </w:pPr>
  </w:style>
  <w:style w:type="paragraph" w:styleId="TOC2">
    <w:name w:val="toc 2"/>
    <w:basedOn w:val="Normal"/>
    <w:next w:val="Normal"/>
    <w:autoRedefine/>
    <w:uiPriority w:val="39"/>
    <w:unhideWhenUsed/>
    <w:rsid w:val="00D6617E"/>
    <w:pPr>
      <w:tabs>
        <w:tab w:val="clear" w:pos="1440"/>
      </w:tabs>
      <w:spacing w:after="100"/>
      <w:ind w:left="220"/>
    </w:pPr>
  </w:style>
  <w:style w:type="paragraph" w:styleId="TOC3">
    <w:name w:val="toc 3"/>
    <w:basedOn w:val="Normal"/>
    <w:next w:val="Normal"/>
    <w:autoRedefine/>
    <w:uiPriority w:val="39"/>
    <w:unhideWhenUsed/>
    <w:rsid w:val="00CE1BD6"/>
    <w:pPr>
      <w:tabs>
        <w:tab w:val="clear" w:pos="1440"/>
        <w:tab w:val="right" w:leader="dot" w:pos="9350"/>
      </w:tabs>
      <w:spacing w:after="100"/>
      <w:ind w:left="440"/>
    </w:pPr>
  </w:style>
  <w:style w:type="character" w:styleId="Hyperlink">
    <w:name w:val="Hyperlink"/>
    <w:basedOn w:val="DefaultParagraphFont"/>
    <w:uiPriority w:val="99"/>
    <w:unhideWhenUsed/>
    <w:rsid w:val="00D6617E"/>
    <w:rPr>
      <w:color w:val="0563C1" w:themeColor="hyperlink"/>
      <w:u w:val="single"/>
    </w:rPr>
  </w:style>
  <w:style w:type="paragraph" w:styleId="BalloonText">
    <w:name w:val="Balloon Text"/>
    <w:basedOn w:val="Normal"/>
    <w:link w:val="BalloonTextChar"/>
    <w:uiPriority w:val="99"/>
    <w:semiHidden/>
    <w:unhideWhenUsed/>
    <w:rsid w:val="00155B0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5B08"/>
    <w:rPr>
      <w:rFonts w:ascii="Times New Roman" w:hAnsi="Times New Roman" w:cs="Times New Roman"/>
      <w:sz w:val="18"/>
      <w:szCs w:val="18"/>
    </w:rPr>
  </w:style>
  <w:style w:type="paragraph" w:styleId="NoSpacing">
    <w:name w:val="No Spacing"/>
    <w:uiPriority w:val="1"/>
    <w:qFormat/>
    <w:rsid w:val="009F09BC"/>
    <w:pPr>
      <w:tabs>
        <w:tab w:val="left" w:pos="1440"/>
      </w:tabs>
    </w:pPr>
    <w:rPr>
      <w:sz w:val="22"/>
    </w:rPr>
  </w:style>
  <w:style w:type="paragraph" w:customStyle="1" w:styleId="TableTitle">
    <w:name w:val="Table Title"/>
    <w:basedOn w:val="Normal"/>
    <w:qFormat/>
    <w:rsid w:val="0076125D"/>
    <w:pPr>
      <w:spacing w:after="0" w:line="240" w:lineRule="auto"/>
      <w:jc w:val="center"/>
    </w:pPr>
    <w:rPr>
      <w:color w:val="FFFFFF" w:themeColor="background1"/>
    </w:rPr>
  </w:style>
  <w:style w:type="paragraph" w:customStyle="1" w:styleId="ColumnTitle">
    <w:name w:val="Column Title"/>
    <w:qFormat/>
    <w:rsid w:val="009F09BC"/>
    <w:pPr>
      <w:spacing w:before="40" w:after="40"/>
    </w:pPr>
    <w:rPr>
      <w:sz w:val="22"/>
    </w:rPr>
  </w:style>
  <w:style w:type="paragraph" w:customStyle="1" w:styleId="TableText">
    <w:name w:val="Table Text"/>
    <w:qFormat/>
    <w:rsid w:val="009F09BC"/>
    <w:pPr>
      <w:spacing w:before="40" w:after="40"/>
    </w:pPr>
    <w:rPr>
      <w:sz w:val="22"/>
    </w:rPr>
  </w:style>
  <w:style w:type="character" w:customStyle="1" w:styleId="UnresolvedMention1">
    <w:name w:val="Unresolved Mention1"/>
    <w:basedOn w:val="DefaultParagraphFont"/>
    <w:uiPriority w:val="99"/>
    <w:semiHidden/>
    <w:unhideWhenUsed/>
    <w:rsid w:val="009F09BC"/>
    <w:rPr>
      <w:color w:val="605E5C"/>
      <w:shd w:val="clear" w:color="auto" w:fill="E1DFDD"/>
    </w:rPr>
  </w:style>
  <w:style w:type="character" w:styleId="CommentReference">
    <w:name w:val="annotation reference"/>
    <w:basedOn w:val="DefaultParagraphFont"/>
    <w:uiPriority w:val="99"/>
    <w:semiHidden/>
    <w:unhideWhenUsed/>
    <w:rsid w:val="00205C0F"/>
    <w:rPr>
      <w:sz w:val="16"/>
      <w:szCs w:val="16"/>
    </w:rPr>
  </w:style>
  <w:style w:type="paragraph" w:styleId="CommentText">
    <w:name w:val="annotation text"/>
    <w:basedOn w:val="Normal"/>
    <w:link w:val="CommentTextChar"/>
    <w:uiPriority w:val="99"/>
    <w:semiHidden/>
    <w:unhideWhenUsed/>
    <w:rsid w:val="00205C0F"/>
    <w:pPr>
      <w:spacing w:line="240" w:lineRule="auto"/>
    </w:pPr>
    <w:rPr>
      <w:sz w:val="20"/>
      <w:szCs w:val="20"/>
    </w:rPr>
  </w:style>
  <w:style w:type="character" w:customStyle="1" w:styleId="CommentTextChar">
    <w:name w:val="Comment Text Char"/>
    <w:basedOn w:val="DefaultParagraphFont"/>
    <w:link w:val="CommentText"/>
    <w:uiPriority w:val="99"/>
    <w:semiHidden/>
    <w:rsid w:val="00205C0F"/>
    <w:rPr>
      <w:sz w:val="20"/>
      <w:szCs w:val="20"/>
    </w:rPr>
  </w:style>
  <w:style w:type="paragraph" w:styleId="CommentSubject">
    <w:name w:val="annotation subject"/>
    <w:basedOn w:val="CommentText"/>
    <w:next w:val="CommentText"/>
    <w:link w:val="CommentSubjectChar"/>
    <w:uiPriority w:val="99"/>
    <w:semiHidden/>
    <w:unhideWhenUsed/>
    <w:rsid w:val="00205C0F"/>
    <w:rPr>
      <w:b/>
      <w:bCs/>
    </w:rPr>
  </w:style>
  <w:style w:type="character" w:customStyle="1" w:styleId="CommentSubjectChar">
    <w:name w:val="Comment Subject Char"/>
    <w:basedOn w:val="CommentTextChar"/>
    <w:link w:val="CommentSubject"/>
    <w:uiPriority w:val="99"/>
    <w:semiHidden/>
    <w:rsid w:val="00205C0F"/>
    <w:rPr>
      <w:b/>
      <w:bCs/>
      <w:sz w:val="20"/>
      <w:szCs w:val="20"/>
    </w:rPr>
  </w:style>
  <w:style w:type="paragraph" w:styleId="Revision">
    <w:name w:val="Revision"/>
    <w:hidden/>
    <w:uiPriority w:val="99"/>
    <w:semiHidden/>
    <w:rsid w:val="00A14F8B"/>
    <w:rPr>
      <w:sz w:val="22"/>
    </w:rPr>
  </w:style>
  <w:style w:type="character" w:styleId="FollowedHyperlink">
    <w:name w:val="FollowedHyperlink"/>
    <w:basedOn w:val="DefaultParagraphFont"/>
    <w:uiPriority w:val="99"/>
    <w:semiHidden/>
    <w:unhideWhenUsed/>
    <w:rsid w:val="00BE10FC"/>
    <w:rPr>
      <w:color w:val="954F72" w:themeColor="followedHyperlink"/>
      <w:u w:val="single"/>
    </w:rPr>
  </w:style>
  <w:style w:type="character" w:customStyle="1" w:styleId="UnresolvedMention2">
    <w:name w:val="Unresolved Mention2"/>
    <w:basedOn w:val="DefaultParagraphFont"/>
    <w:uiPriority w:val="99"/>
    <w:semiHidden/>
    <w:unhideWhenUsed/>
    <w:rsid w:val="005077EE"/>
    <w:rPr>
      <w:color w:val="605E5C"/>
      <w:shd w:val="clear" w:color="auto" w:fill="E1DFDD"/>
    </w:rPr>
  </w:style>
  <w:style w:type="paragraph" w:styleId="NormalWeb">
    <w:name w:val="Normal (Web)"/>
    <w:basedOn w:val="Normal"/>
    <w:uiPriority w:val="99"/>
    <w:unhideWhenUsed/>
    <w:rsid w:val="00FA06B9"/>
    <w:pPr>
      <w:tabs>
        <w:tab w:val="clear" w:pos="1440"/>
      </w:tabs>
      <w:spacing w:before="100" w:beforeAutospacing="1" w:after="100" w:afterAutospacing="1" w:line="240" w:lineRule="auto"/>
    </w:pPr>
    <w:rPr>
      <w:rFonts w:ascii="Times New Roman" w:eastAsiaTheme="minorEastAsia" w:hAnsi="Times New Roman" w:cs="Times New Roman"/>
      <w:sz w:val="24"/>
    </w:rPr>
  </w:style>
  <w:style w:type="table" w:styleId="GridTable4-Accent1">
    <w:name w:val="Grid Table 4 Accent 1"/>
    <w:basedOn w:val="TableNormal"/>
    <w:uiPriority w:val="49"/>
    <w:rsid w:val="00100B3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2283">
      <w:bodyDiv w:val="1"/>
      <w:marLeft w:val="0"/>
      <w:marRight w:val="0"/>
      <w:marTop w:val="0"/>
      <w:marBottom w:val="0"/>
      <w:divBdr>
        <w:top w:val="none" w:sz="0" w:space="0" w:color="auto"/>
        <w:left w:val="none" w:sz="0" w:space="0" w:color="auto"/>
        <w:bottom w:val="none" w:sz="0" w:space="0" w:color="auto"/>
        <w:right w:val="none" w:sz="0" w:space="0" w:color="auto"/>
      </w:divBdr>
    </w:div>
    <w:div w:id="992761529">
      <w:bodyDiv w:val="1"/>
      <w:marLeft w:val="0"/>
      <w:marRight w:val="0"/>
      <w:marTop w:val="0"/>
      <w:marBottom w:val="0"/>
      <w:divBdr>
        <w:top w:val="none" w:sz="0" w:space="0" w:color="auto"/>
        <w:left w:val="none" w:sz="0" w:space="0" w:color="auto"/>
        <w:bottom w:val="none" w:sz="0" w:space="0" w:color="auto"/>
        <w:right w:val="none" w:sz="0" w:space="0" w:color="auto"/>
      </w:divBdr>
    </w:div>
    <w:div w:id="1185095282">
      <w:bodyDiv w:val="1"/>
      <w:marLeft w:val="0"/>
      <w:marRight w:val="0"/>
      <w:marTop w:val="0"/>
      <w:marBottom w:val="0"/>
      <w:divBdr>
        <w:top w:val="none" w:sz="0" w:space="0" w:color="auto"/>
        <w:left w:val="none" w:sz="0" w:space="0" w:color="auto"/>
        <w:bottom w:val="none" w:sz="0" w:space="0" w:color="auto"/>
        <w:right w:val="none" w:sz="0" w:space="0" w:color="auto"/>
      </w:divBdr>
    </w:div>
    <w:div w:id="1355964147">
      <w:bodyDiv w:val="1"/>
      <w:marLeft w:val="0"/>
      <w:marRight w:val="0"/>
      <w:marTop w:val="0"/>
      <w:marBottom w:val="0"/>
      <w:divBdr>
        <w:top w:val="none" w:sz="0" w:space="0" w:color="auto"/>
        <w:left w:val="none" w:sz="0" w:space="0" w:color="auto"/>
        <w:bottom w:val="none" w:sz="0" w:space="0" w:color="auto"/>
        <w:right w:val="none" w:sz="0" w:space="0" w:color="auto"/>
      </w:divBdr>
    </w:div>
    <w:div w:id="1466237297">
      <w:bodyDiv w:val="1"/>
      <w:marLeft w:val="0"/>
      <w:marRight w:val="0"/>
      <w:marTop w:val="0"/>
      <w:marBottom w:val="0"/>
      <w:divBdr>
        <w:top w:val="none" w:sz="0" w:space="0" w:color="auto"/>
        <w:left w:val="none" w:sz="0" w:space="0" w:color="auto"/>
        <w:bottom w:val="none" w:sz="0" w:space="0" w:color="auto"/>
        <w:right w:val="none" w:sz="0" w:space="0" w:color="auto"/>
      </w:divBdr>
    </w:div>
    <w:div w:id="1482193275">
      <w:bodyDiv w:val="1"/>
      <w:marLeft w:val="0"/>
      <w:marRight w:val="0"/>
      <w:marTop w:val="0"/>
      <w:marBottom w:val="0"/>
      <w:divBdr>
        <w:top w:val="none" w:sz="0" w:space="0" w:color="auto"/>
        <w:left w:val="none" w:sz="0" w:space="0" w:color="auto"/>
        <w:bottom w:val="none" w:sz="0" w:space="0" w:color="auto"/>
        <w:right w:val="none" w:sz="0" w:space="0" w:color="auto"/>
      </w:divBdr>
    </w:div>
    <w:div w:id="182007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fontTable" Target="fontTable.xml"/><Relationship Id="rId8" Type="http://schemas.openxmlformats.org/officeDocument/2006/relationships/hyperlink" Target="https://resultsforinformedchoice.org/countryplannin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3EC66-9AFB-9649-A9B8-8F74C320F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2063</Words>
  <Characters>11763</Characters>
  <Application>Microsoft Office Word</Application>
  <DocSecurity>0</DocSecurity>
  <Lines>98</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USAID</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Joanna Skinner</cp:lastModifiedBy>
  <cp:revision>2</cp:revision>
  <dcterms:created xsi:type="dcterms:W3CDTF">2019-06-10T17:06:00Z</dcterms:created>
  <dcterms:modified xsi:type="dcterms:W3CDTF">2019-06-10T17:06:00Z</dcterms:modified>
</cp:coreProperties>
</file>