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FB552" w14:textId="77777777" w:rsidR="00BD75D7" w:rsidRPr="00D900F5" w:rsidRDefault="00BD75D7" w:rsidP="00BD75D7">
      <w:pPr>
        <w:pStyle w:val="Heading1"/>
        <w:jc w:val="center"/>
      </w:pPr>
      <w:r w:rsidRPr="00D900F5">
        <w:t>Planning and Responding to the Results of the ECHO Trial: A Checklist for Strategic Communication</w:t>
      </w:r>
    </w:p>
    <w:p w14:paraId="3A8BE77A" w14:textId="77777777" w:rsidR="00BD75D7" w:rsidRPr="00D900F5" w:rsidRDefault="00BD75D7" w:rsidP="00BD75D7">
      <w:pPr>
        <w:jc w:val="center"/>
        <w:rPr>
          <w:b/>
        </w:rPr>
      </w:pPr>
    </w:p>
    <w:p w14:paraId="3F34F3D5" w14:textId="4EDACECD" w:rsidR="00BD75D7" w:rsidRPr="00BD75D7" w:rsidRDefault="00BD75D7" w:rsidP="00BD75D7">
      <w:pPr>
        <w:pStyle w:val="Heading2"/>
        <w:jc w:val="center"/>
        <w:rPr>
          <w:color w:val="00B0F0"/>
        </w:rPr>
      </w:pPr>
      <w:r w:rsidRPr="00BD75D7">
        <w:rPr>
          <w:color w:val="00B0F0"/>
        </w:rPr>
        <w:t xml:space="preserve">Terms </w:t>
      </w:r>
      <w:r>
        <w:rPr>
          <w:color w:val="00B0F0"/>
        </w:rPr>
        <w:t>o</w:t>
      </w:r>
      <w:r w:rsidRPr="00BD75D7">
        <w:rPr>
          <w:color w:val="00B0F0"/>
        </w:rPr>
        <w:t xml:space="preserve">f Reference: National </w:t>
      </w:r>
      <w:r>
        <w:rPr>
          <w:color w:val="00B0F0"/>
        </w:rPr>
        <w:t>ECHO</w:t>
      </w:r>
      <w:r w:rsidRPr="00BD75D7">
        <w:rPr>
          <w:color w:val="00B0F0"/>
        </w:rPr>
        <w:t xml:space="preserve"> Task</w:t>
      </w:r>
      <w:r w:rsidR="00840496">
        <w:rPr>
          <w:color w:val="00B0F0"/>
        </w:rPr>
        <w:t xml:space="preserve"> F</w:t>
      </w:r>
      <w:r w:rsidRPr="00BD75D7">
        <w:rPr>
          <w:color w:val="00B0F0"/>
        </w:rPr>
        <w:t>orce</w:t>
      </w:r>
    </w:p>
    <w:p w14:paraId="243C013F" w14:textId="52401A1B" w:rsidR="00BD75D7" w:rsidRPr="008F6C87" w:rsidRDefault="00BD75D7" w:rsidP="00BD75D7">
      <w:pPr>
        <w:pStyle w:val="Heading2"/>
        <w:jc w:val="center"/>
        <w:rPr>
          <w:color w:val="00B0F0"/>
        </w:rPr>
      </w:pPr>
      <w:r w:rsidRPr="008F6C87">
        <w:rPr>
          <w:color w:val="00B0F0"/>
        </w:rPr>
        <w:t>Template</w:t>
      </w:r>
    </w:p>
    <w:p w14:paraId="2D08A421" w14:textId="77777777" w:rsidR="00BD75D7" w:rsidRPr="00FE087C" w:rsidRDefault="00BD75D7" w:rsidP="00BD75D7">
      <w:pPr>
        <w:jc w:val="center"/>
      </w:pPr>
      <w:r>
        <w:t>May 2019</w:t>
      </w:r>
    </w:p>
    <w:p w14:paraId="59D6643C" w14:textId="77777777" w:rsidR="00974A7C" w:rsidRPr="00825E0E" w:rsidRDefault="00974A7C" w:rsidP="000749FA">
      <w:pPr>
        <w:spacing w:after="0"/>
        <w:jc w:val="both"/>
        <w:rPr>
          <w:rFonts w:cstheme="minorHAnsi"/>
          <w:b/>
          <w:sz w:val="24"/>
          <w:szCs w:val="24"/>
        </w:rPr>
      </w:pPr>
    </w:p>
    <w:p w14:paraId="01634A4D" w14:textId="6FCCC4AC" w:rsidR="002B177D" w:rsidRDefault="002B177D" w:rsidP="002B177D">
      <w:pPr>
        <w:spacing w:before="120" w:after="120"/>
        <w:rPr>
          <w:i/>
          <w:iCs/>
        </w:rPr>
      </w:pPr>
      <w:r w:rsidRPr="00163555">
        <w:rPr>
          <w:b/>
          <w:color w:val="002060"/>
        </w:rPr>
        <w:t xml:space="preserve">Instructions: </w:t>
      </w:r>
      <w:r w:rsidRPr="00DF3E2B">
        <w:rPr>
          <w:i/>
          <w:iCs/>
        </w:rPr>
        <w:t xml:space="preserve">Review and adapt the </w:t>
      </w:r>
      <w:r>
        <w:rPr>
          <w:i/>
          <w:iCs/>
        </w:rPr>
        <w:t>Terms of Reference below to guide work of a national ECHO Tas</w:t>
      </w:r>
      <w:r w:rsidR="00840496">
        <w:rPr>
          <w:i/>
          <w:iCs/>
        </w:rPr>
        <w:t>k F</w:t>
      </w:r>
      <w:r>
        <w:rPr>
          <w:i/>
          <w:iCs/>
        </w:rPr>
        <w:t>orce</w:t>
      </w:r>
      <w:r w:rsidRPr="00DF3E2B">
        <w:rPr>
          <w:i/>
          <w:iCs/>
        </w:rPr>
        <w:t>.</w:t>
      </w:r>
    </w:p>
    <w:p w14:paraId="75B7AA8B" w14:textId="77777777" w:rsidR="00655A09" w:rsidRDefault="00655A09" w:rsidP="002B177D">
      <w:pPr>
        <w:spacing w:before="120" w:after="120"/>
      </w:pPr>
    </w:p>
    <w:p w14:paraId="10D048A3" w14:textId="77777777" w:rsidR="00C12C9B" w:rsidRPr="00825E0E" w:rsidRDefault="00C12C9B" w:rsidP="000749FA">
      <w:pPr>
        <w:spacing w:after="0"/>
        <w:jc w:val="both"/>
        <w:rPr>
          <w:rFonts w:cstheme="minorHAnsi"/>
          <w:sz w:val="24"/>
          <w:szCs w:val="24"/>
        </w:rPr>
      </w:pPr>
      <w:r w:rsidRPr="00825E0E">
        <w:rPr>
          <w:rFonts w:cstheme="minorHAnsi"/>
          <w:b/>
          <w:sz w:val="24"/>
          <w:szCs w:val="24"/>
        </w:rPr>
        <w:t>Background</w:t>
      </w:r>
    </w:p>
    <w:p w14:paraId="2EDC1793" w14:textId="0E1C191C" w:rsidR="000749FA" w:rsidRDefault="002B177D" w:rsidP="000749FA">
      <w:pPr>
        <w:spacing w:after="0" w:line="240" w:lineRule="auto"/>
        <w:contextualSpacing/>
        <w:jc w:val="both"/>
        <w:textAlignment w:val="baseline"/>
        <w:rPr>
          <w:rFonts w:cstheme="minorHAnsi"/>
          <w:szCs w:val="24"/>
        </w:rPr>
      </w:pPr>
      <w:r>
        <w:t xml:space="preserve">The Evidence for Contraceptive Options and HIV Outcomes (ECHO) trial was launched in 2015 to test the comparative risk of HIV acquisition among women using one of the following three contraceptive methods: depo-medroxyprogesterone acetate </w:t>
      </w:r>
      <w:r w:rsidRPr="00154D15">
        <w:t>intramuscular</w:t>
      </w:r>
      <w:r>
        <w:t xml:space="preserve"> (DMPA-IM), also known as Depo-Provera, two-rod levonorgestrel sub-dermal implant (LNG-Implant), branded as </w:t>
      </w:r>
      <w:proofErr w:type="spellStart"/>
      <w:r>
        <w:t>Jadelle</w:t>
      </w:r>
      <w:proofErr w:type="spellEnd"/>
      <w:r>
        <w:t xml:space="preserve">, and the copper intrauterine device (Copper-IUD). The trial enrolled 7,830 women across </w:t>
      </w:r>
      <w:proofErr w:type="spellStart"/>
      <w:r>
        <w:t>Eswatini</w:t>
      </w:r>
      <w:proofErr w:type="spellEnd"/>
      <w:r>
        <w:t>, Kenya, South Africa, and Zambia, who agreed to be randomized by computer to one of the three methods. Results are anticipated in July 2019 and updated World Health Organization (WHO) guidelines are expected in late-August 2019.</w:t>
      </w:r>
      <w:r w:rsidR="00DB5FAF" w:rsidRPr="00825E0E">
        <w:rPr>
          <w:rFonts w:cstheme="minorHAnsi"/>
          <w:szCs w:val="24"/>
        </w:rPr>
        <w:t xml:space="preserve"> </w:t>
      </w:r>
      <w:r w:rsidR="00CF5D45" w:rsidRPr="00825E0E">
        <w:rPr>
          <w:rFonts w:cstheme="minorHAnsi"/>
          <w:szCs w:val="24"/>
        </w:rPr>
        <w:t xml:space="preserve">There exists a real danger of miscommunication to the public and confusion among providers during and after the release of the results. </w:t>
      </w:r>
    </w:p>
    <w:p w14:paraId="4C8133B3" w14:textId="77777777" w:rsidR="000749FA" w:rsidRDefault="000749FA" w:rsidP="000749FA">
      <w:pPr>
        <w:spacing w:after="0" w:line="240" w:lineRule="auto"/>
        <w:contextualSpacing/>
        <w:jc w:val="both"/>
        <w:textAlignment w:val="baseline"/>
        <w:rPr>
          <w:rFonts w:cstheme="minorHAnsi"/>
          <w:szCs w:val="24"/>
        </w:rPr>
      </w:pPr>
    </w:p>
    <w:p w14:paraId="51A744CE" w14:textId="77777777" w:rsidR="002B177D" w:rsidRDefault="002B177D" w:rsidP="002B177D">
      <w:pPr>
        <w:pStyle w:val="NormalWeb"/>
        <w:spacing w:after="120"/>
        <w:jc w:val="both"/>
        <w:textAlignment w:val="baseline"/>
        <w:rPr>
          <w:rFonts w:asciiTheme="minorHAnsi" w:eastAsia="Arial" w:hAnsiTheme="minorHAnsi" w:cstheme="minorHAnsi"/>
          <w:color w:val="262626"/>
          <w:kern w:val="24"/>
          <w:sz w:val="22"/>
        </w:rPr>
      </w:pPr>
      <w:r>
        <w:rPr>
          <w:rFonts w:asciiTheme="minorHAnsi" w:eastAsia="Arial" w:hAnsiTheme="minorHAnsi" w:cstheme="minorHAnsi"/>
          <w:color w:val="262626"/>
          <w:kern w:val="24"/>
          <w:sz w:val="22"/>
        </w:rPr>
        <w:t>[</w:t>
      </w:r>
      <w:r w:rsidRPr="000749FA">
        <w:rPr>
          <w:rFonts w:asciiTheme="minorHAnsi" w:eastAsia="Arial" w:hAnsiTheme="minorHAnsi" w:cstheme="minorHAnsi"/>
          <w:i/>
          <w:iCs/>
          <w:color w:val="262626"/>
          <w:kern w:val="24"/>
          <w:sz w:val="22"/>
        </w:rPr>
        <w:t xml:space="preserve">Add in information about the country’s </w:t>
      </w:r>
      <w:r>
        <w:rPr>
          <w:rFonts w:asciiTheme="minorHAnsi" w:eastAsia="Arial" w:hAnsiTheme="minorHAnsi" w:cstheme="minorHAnsi"/>
          <w:i/>
          <w:iCs/>
          <w:color w:val="262626"/>
          <w:kern w:val="24"/>
          <w:sz w:val="22"/>
        </w:rPr>
        <w:t>family planning context and data</w:t>
      </w:r>
      <w:r w:rsidRPr="000749FA">
        <w:rPr>
          <w:rFonts w:asciiTheme="minorHAnsi" w:eastAsia="Arial" w:hAnsiTheme="minorHAnsi" w:cstheme="minorHAnsi"/>
          <w:i/>
          <w:iCs/>
          <w:color w:val="262626"/>
          <w:kern w:val="24"/>
          <w:sz w:val="22"/>
        </w:rPr>
        <w:t>, epidemiology of the country’s HIV epidemic and other country specific background information</w:t>
      </w:r>
      <w:r>
        <w:rPr>
          <w:rFonts w:asciiTheme="minorHAnsi" w:eastAsia="Arial" w:hAnsiTheme="minorHAnsi" w:cstheme="minorHAnsi"/>
          <w:color w:val="262626"/>
          <w:kern w:val="24"/>
          <w:sz w:val="22"/>
        </w:rPr>
        <w:t>]</w:t>
      </w:r>
    </w:p>
    <w:p w14:paraId="5DB732D9" w14:textId="77777777" w:rsidR="002B177D" w:rsidRDefault="002B177D" w:rsidP="002B177D">
      <w:pPr>
        <w:spacing w:after="0" w:line="240" w:lineRule="auto"/>
        <w:contextualSpacing/>
        <w:jc w:val="both"/>
        <w:textAlignment w:val="baseline"/>
        <w:rPr>
          <w:rFonts w:cstheme="minorHAnsi"/>
          <w:szCs w:val="24"/>
        </w:rPr>
      </w:pPr>
      <w:r>
        <w:rPr>
          <w:rFonts w:cstheme="minorHAnsi"/>
          <w:szCs w:val="24"/>
        </w:rPr>
        <w:t xml:space="preserve"> </w:t>
      </w:r>
    </w:p>
    <w:p w14:paraId="13A936F1" w14:textId="60174E72" w:rsidR="001A40B6" w:rsidRDefault="000749FA" w:rsidP="002B177D">
      <w:pPr>
        <w:spacing w:after="0" w:line="240" w:lineRule="auto"/>
        <w:contextualSpacing/>
        <w:jc w:val="both"/>
        <w:textAlignment w:val="baseline"/>
        <w:rPr>
          <w:rFonts w:cstheme="minorHAnsi"/>
          <w:szCs w:val="24"/>
        </w:rPr>
      </w:pPr>
      <w:r>
        <w:rPr>
          <w:rFonts w:cstheme="minorHAnsi"/>
          <w:szCs w:val="24"/>
        </w:rPr>
        <w:t>[</w:t>
      </w:r>
      <w:r w:rsidRPr="000749FA">
        <w:rPr>
          <w:rFonts w:cstheme="minorHAnsi"/>
          <w:i/>
          <w:iCs/>
          <w:szCs w:val="24"/>
        </w:rPr>
        <w:t xml:space="preserve">Add in information as to why </w:t>
      </w:r>
      <w:r w:rsidR="00840496">
        <w:rPr>
          <w:rFonts w:cstheme="minorHAnsi"/>
          <w:i/>
          <w:iCs/>
          <w:szCs w:val="24"/>
        </w:rPr>
        <w:t>the</w:t>
      </w:r>
      <w:r w:rsidRPr="000749FA">
        <w:rPr>
          <w:rFonts w:cstheme="minorHAnsi"/>
          <w:i/>
          <w:iCs/>
          <w:szCs w:val="24"/>
        </w:rPr>
        <w:t xml:space="preserve"> </w:t>
      </w:r>
      <w:r w:rsidR="002B177D">
        <w:rPr>
          <w:rFonts w:cstheme="minorHAnsi"/>
          <w:i/>
          <w:iCs/>
          <w:szCs w:val="24"/>
        </w:rPr>
        <w:t>T</w:t>
      </w:r>
      <w:r w:rsidRPr="000749FA">
        <w:rPr>
          <w:rFonts w:cstheme="minorHAnsi"/>
          <w:i/>
          <w:iCs/>
          <w:szCs w:val="24"/>
        </w:rPr>
        <w:t>as</w:t>
      </w:r>
      <w:r w:rsidR="00840496">
        <w:rPr>
          <w:rFonts w:cstheme="minorHAnsi"/>
          <w:i/>
          <w:iCs/>
          <w:szCs w:val="24"/>
        </w:rPr>
        <w:t>k F</w:t>
      </w:r>
      <w:r w:rsidRPr="000749FA">
        <w:rPr>
          <w:rFonts w:cstheme="minorHAnsi"/>
          <w:i/>
          <w:iCs/>
          <w:szCs w:val="24"/>
        </w:rPr>
        <w:t>orce was formed</w:t>
      </w:r>
      <w:r w:rsidR="002B177D">
        <w:rPr>
          <w:rFonts w:cstheme="minorHAnsi"/>
          <w:i/>
          <w:iCs/>
          <w:szCs w:val="24"/>
        </w:rPr>
        <w:t xml:space="preserve"> – e.g. </w:t>
      </w:r>
      <w:r w:rsidR="002B177D" w:rsidRPr="002B177D">
        <w:rPr>
          <w:rFonts w:cstheme="minorHAnsi"/>
          <w:i/>
          <w:iCs/>
          <w:szCs w:val="24"/>
        </w:rPr>
        <w:t xml:space="preserve">to </w:t>
      </w:r>
      <w:r w:rsidR="002B177D" w:rsidRPr="0079157B">
        <w:rPr>
          <w:rFonts w:cstheme="minorHAnsi"/>
          <w:i/>
          <w:szCs w:val="24"/>
        </w:rPr>
        <w:t>facilitate coordinated cohesive communication and interventions following the release of the EHO results</w:t>
      </w:r>
      <w:r w:rsidR="002B177D" w:rsidRPr="00825E0E">
        <w:rPr>
          <w:rFonts w:cstheme="minorHAnsi"/>
          <w:szCs w:val="24"/>
        </w:rPr>
        <w:t>.</w:t>
      </w:r>
      <w:r>
        <w:rPr>
          <w:rFonts w:cstheme="minorHAnsi"/>
          <w:szCs w:val="24"/>
        </w:rPr>
        <w:t xml:space="preserve">]  </w:t>
      </w:r>
    </w:p>
    <w:p w14:paraId="5DAD7804" w14:textId="77777777" w:rsidR="001A40B6" w:rsidRDefault="001A40B6" w:rsidP="000749FA">
      <w:pPr>
        <w:spacing w:after="0" w:line="240" w:lineRule="auto"/>
        <w:contextualSpacing/>
        <w:jc w:val="both"/>
        <w:textAlignment w:val="baseline"/>
        <w:rPr>
          <w:rFonts w:cstheme="minorHAnsi"/>
          <w:szCs w:val="24"/>
        </w:rPr>
      </w:pPr>
    </w:p>
    <w:p w14:paraId="18338741" w14:textId="77777777" w:rsidR="00E85364" w:rsidRPr="00825E0E" w:rsidRDefault="00E85364" w:rsidP="000749FA">
      <w:pPr>
        <w:jc w:val="both"/>
        <w:rPr>
          <w:rFonts w:cstheme="minorHAnsi"/>
          <w:b/>
          <w:szCs w:val="24"/>
        </w:rPr>
      </w:pPr>
    </w:p>
    <w:p w14:paraId="0BD87713" w14:textId="07966E97" w:rsidR="00C53FFD" w:rsidRPr="00C53FFD" w:rsidRDefault="00C12C9B" w:rsidP="000749FA">
      <w:pPr>
        <w:jc w:val="both"/>
        <w:rPr>
          <w:rFonts w:cstheme="minorHAnsi"/>
          <w:bCs/>
          <w:i/>
          <w:iCs/>
          <w:szCs w:val="24"/>
        </w:rPr>
      </w:pPr>
      <w:r w:rsidRPr="00825E0E">
        <w:rPr>
          <w:rFonts w:cstheme="minorHAnsi"/>
          <w:b/>
          <w:szCs w:val="24"/>
        </w:rPr>
        <w:t>The</w:t>
      </w:r>
      <w:r w:rsidR="00941546" w:rsidRPr="00825E0E">
        <w:rPr>
          <w:rFonts w:cstheme="minorHAnsi"/>
          <w:b/>
          <w:szCs w:val="24"/>
        </w:rPr>
        <w:t xml:space="preserve"> ECHO Task</w:t>
      </w:r>
      <w:r w:rsidR="00840496">
        <w:rPr>
          <w:rFonts w:cstheme="minorHAnsi"/>
          <w:b/>
          <w:szCs w:val="24"/>
        </w:rPr>
        <w:t xml:space="preserve"> F</w:t>
      </w:r>
      <w:r w:rsidR="00941546" w:rsidRPr="00825E0E">
        <w:rPr>
          <w:rFonts w:cstheme="minorHAnsi"/>
          <w:b/>
          <w:szCs w:val="24"/>
        </w:rPr>
        <w:t>orce will have the following responsibilities:</w:t>
      </w:r>
      <w:r w:rsidR="00C53FFD">
        <w:rPr>
          <w:rFonts w:cstheme="minorHAnsi"/>
          <w:b/>
          <w:szCs w:val="24"/>
        </w:rPr>
        <w:t xml:space="preserve"> </w:t>
      </w:r>
      <w:r w:rsidR="00C53FFD">
        <w:rPr>
          <w:rFonts w:cstheme="minorHAnsi"/>
          <w:bCs/>
          <w:szCs w:val="24"/>
        </w:rPr>
        <w:t>[</w:t>
      </w:r>
      <w:r w:rsidR="00C53FFD">
        <w:rPr>
          <w:rFonts w:cstheme="minorHAnsi"/>
          <w:bCs/>
          <w:i/>
          <w:iCs/>
          <w:szCs w:val="24"/>
        </w:rPr>
        <w:t>find examples below</w:t>
      </w:r>
      <w:r w:rsidR="002B177D">
        <w:rPr>
          <w:rFonts w:cstheme="minorHAnsi"/>
          <w:bCs/>
          <w:i/>
          <w:iCs/>
          <w:szCs w:val="24"/>
        </w:rPr>
        <w:t xml:space="preserve">: </w:t>
      </w:r>
      <w:r w:rsidR="00C53FFD">
        <w:rPr>
          <w:rFonts w:cstheme="minorHAnsi"/>
          <w:bCs/>
          <w:i/>
          <w:iCs/>
          <w:szCs w:val="24"/>
        </w:rPr>
        <w:t xml:space="preserve">these </w:t>
      </w:r>
      <w:r w:rsidR="002B177D">
        <w:rPr>
          <w:rFonts w:cstheme="minorHAnsi"/>
          <w:bCs/>
          <w:i/>
          <w:iCs/>
          <w:szCs w:val="24"/>
        </w:rPr>
        <w:t>can be adapted, or</w:t>
      </w:r>
      <w:r w:rsidR="00C53FFD">
        <w:rPr>
          <w:rFonts w:cstheme="minorHAnsi"/>
          <w:bCs/>
          <w:i/>
          <w:iCs/>
          <w:szCs w:val="24"/>
        </w:rPr>
        <w:t xml:space="preserve"> delete</w:t>
      </w:r>
      <w:r w:rsidR="002B177D">
        <w:rPr>
          <w:rFonts w:cstheme="minorHAnsi"/>
          <w:bCs/>
          <w:i/>
          <w:iCs/>
          <w:szCs w:val="24"/>
        </w:rPr>
        <w:t>d</w:t>
      </w:r>
      <w:r w:rsidR="00C53FFD">
        <w:rPr>
          <w:rFonts w:cstheme="minorHAnsi"/>
          <w:bCs/>
          <w:i/>
          <w:iCs/>
          <w:szCs w:val="24"/>
        </w:rPr>
        <w:t xml:space="preserve"> as</w:t>
      </w:r>
      <w:r w:rsidR="002B177D">
        <w:rPr>
          <w:rFonts w:cstheme="minorHAnsi"/>
          <w:bCs/>
          <w:i/>
          <w:iCs/>
          <w:szCs w:val="24"/>
        </w:rPr>
        <w:t xml:space="preserve"> necessary and additional responsibilities added</w:t>
      </w:r>
      <w:r w:rsidR="00C53FFD">
        <w:rPr>
          <w:rFonts w:cstheme="minorHAnsi"/>
          <w:bCs/>
          <w:i/>
          <w:iCs/>
          <w:szCs w:val="24"/>
        </w:rPr>
        <w:t>]</w:t>
      </w:r>
    </w:p>
    <w:p w14:paraId="0A5CB8B2" w14:textId="758CF72A" w:rsidR="00941546" w:rsidRPr="00825E0E" w:rsidRDefault="00941546" w:rsidP="006C3BF1">
      <w:pPr>
        <w:pStyle w:val="ListParagraph"/>
        <w:numPr>
          <w:ilvl w:val="0"/>
          <w:numId w:val="9"/>
        </w:numPr>
        <w:jc w:val="both"/>
        <w:rPr>
          <w:rFonts w:cstheme="minorHAnsi"/>
          <w:szCs w:val="24"/>
        </w:rPr>
      </w:pPr>
      <w:r w:rsidRPr="00825E0E">
        <w:rPr>
          <w:rFonts w:cstheme="minorHAnsi"/>
          <w:szCs w:val="24"/>
        </w:rPr>
        <w:t>Prepare the country for the release of the ECHO results</w:t>
      </w:r>
      <w:r w:rsidR="002B177D">
        <w:rPr>
          <w:rFonts w:cstheme="minorHAnsi"/>
          <w:szCs w:val="24"/>
        </w:rPr>
        <w:t>.</w:t>
      </w:r>
    </w:p>
    <w:p w14:paraId="22263F43" w14:textId="360B962C" w:rsidR="00941546" w:rsidRPr="00825E0E" w:rsidRDefault="00941546" w:rsidP="006C3BF1">
      <w:pPr>
        <w:pStyle w:val="ListParagraph"/>
        <w:numPr>
          <w:ilvl w:val="0"/>
          <w:numId w:val="9"/>
        </w:numPr>
        <w:jc w:val="both"/>
        <w:rPr>
          <w:rFonts w:cstheme="minorHAnsi"/>
          <w:szCs w:val="24"/>
        </w:rPr>
      </w:pPr>
      <w:r w:rsidRPr="00825E0E">
        <w:rPr>
          <w:rFonts w:cstheme="minorHAnsi"/>
          <w:szCs w:val="24"/>
        </w:rPr>
        <w:t xml:space="preserve">Develop a </w:t>
      </w:r>
      <w:r w:rsidR="008F4D67" w:rsidRPr="00825E0E">
        <w:rPr>
          <w:rFonts w:cstheme="minorHAnsi"/>
          <w:szCs w:val="24"/>
        </w:rPr>
        <w:t xml:space="preserve">costed </w:t>
      </w:r>
      <w:r w:rsidRPr="00825E0E">
        <w:rPr>
          <w:rFonts w:cstheme="minorHAnsi"/>
          <w:szCs w:val="24"/>
        </w:rPr>
        <w:t>wo</w:t>
      </w:r>
      <w:r w:rsidR="00EE101C" w:rsidRPr="00825E0E">
        <w:rPr>
          <w:rFonts w:cstheme="minorHAnsi"/>
          <w:szCs w:val="24"/>
        </w:rPr>
        <w:t>rk</w:t>
      </w:r>
      <w:r w:rsidR="00934548" w:rsidRPr="00825E0E">
        <w:rPr>
          <w:rFonts w:cstheme="minorHAnsi"/>
          <w:szCs w:val="24"/>
        </w:rPr>
        <w:t xml:space="preserve"> </w:t>
      </w:r>
      <w:r w:rsidRPr="00825E0E">
        <w:rPr>
          <w:rFonts w:cstheme="minorHAnsi"/>
          <w:szCs w:val="24"/>
        </w:rPr>
        <w:t>plan with key interventions needed prior</w:t>
      </w:r>
      <w:r w:rsidR="008204F7" w:rsidRPr="00825E0E">
        <w:rPr>
          <w:rFonts w:cstheme="minorHAnsi"/>
          <w:szCs w:val="24"/>
        </w:rPr>
        <w:t>, during</w:t>
      </w:r>
      <w:r w:rsidRPr="00825E0E">
        <w:rPr>
          <w:rFonts w:cstheme="minorHAnsi"/>
          <w:szCs w:val="24"/>
        </w:rPr>
        <w:t xml:space="preserve"> and after the release of ECHO results</w:t>
      </w:r>
      <w:r w:rsidR="002B177D">
        <w:rPr>
          <w:rFonts w:cstheme="minorHAnsi"/>
          <w:szCs w:val="24"/>
        </w:rPr>
        <w:t>.</w:t>
      </w:r>
    </w:p>
    <w:p w14:paraId="3055A277" w14:textId="77777777" w:rsidR="002152F0" w:rsidRPr="00825E0E" w:rsidRDefault="002152F0" w:rsidP="006C3BF1">
      <w:pPr>
        <w:pStyle w:val="ListParagraph"/>
        <w:numPr>
          <w:ilvl w:val="0"/>
          <w:numId w:val="9"/>
        </w:numPr>
        <w:jc w:val="both"/>
        <w:rPr>
          <w:rFonts w:cstheme="minorHAnsi"/>
          <w:szCs w:val="24"/>
        </w:rPr>
      </w:pPr>
      <w:r w:rsidRPr="00825E0E">
        <w:rPr>
          <w:rFonts w:cstheme="minorHAnsi"/>
          <w:szCs w:val="24"/>
        </w:rPr>
        <w:t>Coordinate partnerships and resource mobilization efforts needed for the implementation of the work</w:t>
      </w:r>
      <w:r w:rsidR="00934548" w:rsidRPr="00825E0E">
        <w:rPr>
          <w:rFonts w:cstheme="minorHAnsi"/>
          <w:szCs w:val="24"/>
        </w:rPr>
        <w:t xml:space="preserve"> </w:t>
      </w:r>
      <w:r w:rsidRPr="00825E0E">
        <w:rPr>
          <w:rFonts w:cstheme="minorHAnsi"/>
          <w:szCs w:val="24"/>
        </w:rPr>
        <w:t xml:space="preserve">plan. </w:t>
      </w:r>
    </w:p>
    <w:p w14:paraId="604680C0" w14:textId="0ACA8440" w:rsidR="00910057" w:rsidRDefault="00910057" w:rsidP="006C3BF1">
      <w:pPr>
        <w:pStyle w:val="ListParagraph"/>
        <w:numPr>
          <w:ilvl w:val="0"/>
          <w:numId w:val="9"/>
        </w:numPr>
        <w:jc w:val="both"/>
        <w:rPr>
          <w:rFonts w:cstheme="minorHAnsi"/>
          <w:szCs w:val="24"/>
        </w:rPr>
      </w:pPr>
      <w:r w:rsidRPr="00825E0E">
        <w:rPr>
          <w:rFonts w:cstheme="minorHAnsi"/>
          <w:szCs w:val="24"/>
        </w:rPr>
        <w:t xml:space="preserve">Establish </w:t>
      </w:r>
      <w:r w:rsidR="002B177D">
        <w:rPr>
          <w:rFonts w:cstheme="minorHAnsi"/>
          <w:szCs w:val="24"/>
        </w:rPr>
        <w:t>T</w:t>
      </w:r>
      <w:r w:rsidR="00400781" w:rsidRPr="00825E0E">
        <w:rPr>
          <w:rFonts w:cstheme="minorHAnsi"/>
          <w:szCs w:val="24"/>
        </w:rPr>
        <w:t>ask</w:t>
      </w:r>
      <w:r w:rsidR="00840496">
        <w:rPr>
          <w:rFonts w:cstheme="minorHAnsi"/>
          <w:szCs w:val="24"/>
        </w:rPr>
        <w:t xml:space="preserve"> F</w:t>
      </w:r>
      <w:r w:rsidR="00400781" w:rsidRPr="00825E0E">
        <w:rPr>
          <w:rFonts w:cstheme="minorHAnsi"/>
          <w:szCs w:val="24"/>
        </w:rPr>
        <w:t xml:space="preserve">orce </w:t>
      </w:r>
      <w:r w:rsidRPr="00825E0E">
        <w:rPr>
          <w:rFonts w:cstheme="minorHAnsi"/>
          <w:szCs w:val="24"/>
        </w:rPr>
        <w:t>subcommit</w:t>
      </w:r>
      <w:r w:rsidR="00F65E0B" w:rsidRPr="00825E0E">
        <w:rPr>
          <w:rFonts w:cstheme="minorHAnsi"/>
          <w:szCs w:val="24"/>
        </w:rPr>
        <w:t>tees on relevant thematic areas including communication and media engagement</w:t>
      </w:r>
      <w:r w:rsidR="002B177D">
        <w:rPr>
          <w:rFonts w:cstheme="minorHAnsi"/>
          <w:szCs w:val="24"/>
        </w:rPr>
        <w:t>.</w:t>
      </w:r>
    </w:p>
    <w:p w14:paraId="38A606D4" w14:textId="77777777" w:rsidR="00655A09" w:rsidRPr="00825E0E" w:rsidRDefault="00655A09" w:rsidP="00655A09">
      <w:pPr>
        <w:pStyle w:val="ListParagraph"/>
        <w:jc w:val="both"/>
        <w:rPr>
          <w:rFonts w:cstheme="minorHAnsi"/>
          <w:szCs w:val="24"/>
        </w:rPr>
      </w:pPr>
    </w:p>
    <w:p w14:paraId="493E72C1" w14:textId="03B7FAFB" w:rsidR="0079157B" w:rsidRPr="00655A09" w:rsidRDefault="005D6171" w:rsidP="00655A09">
      <w:pPr>
        <w:pStyle w:val="ListParagraph"/>
        <w:numPr>
          <w:ilvl w:val="0"/>
          <w:numId w:val="9"/>
        </w:numPr>
        <w:jc w:val="both"/>
        <w:rPr>
          <w:rFonts w:cstheme="minorHAnsi"/>
          <w:szCs w:val="24"/>
        </w:rPr>
      </w:pPr>
      <w:r w:rsidRPr="00825E0E">
        <w:rPr>
          <w:rFonts w:cstheme="minorHAnsi"/>
          <w:szCs w:val="24"/>
        </w:rPr>
        <w:lastRenderedPageBreak/>
        <w:t xml:space="preserve">Identify opportunities for sustainable strengthening of integration of </w:t>
      </w:r>
      <w:r w:rsidR="002B177D">
        <w:rPr>
          <w:rFonts w:cstheme="minorHAnsi"/>
          <w:szCs w:val="24"/>
        </w:rPr>
        <w:t>family planning</w:t>
      </w:r>
      <w:r w:rsidRPr="00825E0E">
        <w:rPr>
          <w:rFonts w:cstheme="minorHAnsi"/>
          <w:szCs w:val="24"/>
        </w:rPr>
        <w:t xml:space="preserve"> and HIV.</w:t>
      </w:r>
    </w:p>
    <w:p w14:paraId="4E4E8C24" w14:textId="77777777" w:rsidR="00974A7C" w:rsidRPr="00825E0E" w:rsidRDefault="00974A7C" w:rsidP="006C3BF1">
      <w:pPr>
        <w:pStyle w:val="ListParagraph"/>
        <w:numPr>
          <w:ilvl w:val="0"/>
          <w:numId w:val="9"/>
        </w:numPr>
        <w:jc w:val="both"/>
        <w:rPr>
          <w:rFonts w:cstheme="minorHAnsi"/>
          <w:szCs w:val="24"/>
        </w:rPr>
      </w:pPr>
      <w:r w:rsidRPr="00825E0E">
        <w:rPr>
          <w:rFonts w:cstheme="minorHAnsi"/>
          <w:szCs w:val="24"/>
        </w:rPr>
        <w:t>Develop an ECHO communication and media engagement strategy</w:t>
      </w:r>
      <w:r w:rsidR="00C53FFD">
        <w:rPr>
          <w:rFonts w:cstheme="minorHAnsi"/>
          <w:szCs w:val="24"/>
        </w:rPr>
        <w:t>.</w:t>
      </w:r>
    </w:p>
    <w:p w14:paraId="36633272" w14:textId="56B042C5" w:rsidR="003A6190" w:rsidRPr="00825E0E" w:rsidRDefault="003A6190" w:rsidP="006C3BF1">
      <w:pPr>
        <w:pStyle w:val="ListParagraph"/>
        <w:numPr>
          <w:ilvl w:val="0"/>
          <w:numId w:val="9"/>
        </w:numPr>
        <w:jc w:val="both"/>
        <w:rPr>
          <w:rFonts w:cstheme="minorHAnsi"/>
          <w:szCs w:val="24"/>
        </w:rPr>
      </w:pPr>
      <w:r w:rsidRPr="00825E0E">
        <w:rPr>
          <w:rFonts w:cstheme="minorHAnsi"/>
          <w:szCs w:val="24"/>
        </w:rPr>
        <w:t>Identify possible implications of the ECHO results</w:t>
      </w:r>
      <w:r w:rsidR="002B177D">
        <w:rPr>
          <w:rFonts w:cstheme="minorHAnsi"/>
          <w:szCs w:val="24"/>
        </w:rPr>
        <w:t>.</w:t>
      </w:r>
    </w:p>
    <w:p w14:paraId="16931270" w14:textId="77777777" w:rsidR="00400781" w:rsidRPr="00825E0E" w:rsidRDefault="003A6190" w:rsidP="006C3BF1">
      <w:pPr>
        <w:pStyle w:val="ListParagraph"/>
        <w:numPr>
          <w:ilvl w:val="0"/>
          <w:numId w:val="9"/>
        </w:numPr>
        <w:jc w:val="both"/>
        <w:rPr>
          <w:rFonts w:cstheme="minorHAnsi"/>
          <w:szCs w:val="24"/>
        </w:rPr>
      </w:pPr>
      <w:r w:rsidRPr="00825E0E">
        <w:rPr>
          <w:rFonts w:cstheme="minorHAnsi"/>
          <w:szCs w:val="24"/>
        </w:rPr>
        <w:t>Develop messages for</w:t>
      </w:r>
      <w:r w:rsidR="008005E1" w:rsidRPr="00825E0E">
        <w:rPr>
          <w:rFonts w:cstheme="minorHAnsi"/>
          <w:szCs w:val="24"/>
        </w:rPr>
        <w:t xml:space="preserve"> possible ECHO results </w:t>
      </w:r>
      <w:r w:rsidRPr="00825E0E">
        <w:rPr>
          <w:rFonts w:cstheme="minorHAnsi"/>
          <w:szCs w:val="24"/>
        </w:rPr>
        <w:t>scenarios</w:t>
      </w:r>
      <w:r w:rsidR="009552E8" w:rsidRPr="00825E0E">
        <w:rPr>
          <w:rFonts w:cstheme="minorHAnsi"/>
          <w:szCs w:val="24"/>
        </w:rPr>
        <w:t xml:space="preserve"> and audiences</w:t>
      </w:r>
      <w:r w:rsidR="00400781" w:rsidRPr="00825E0E">
        <w:rPr>
          <w:rFonts w:cstheme="minorHAnsi"/>
          <w:szCs w:val="24"/>
        </w:rPr>
        <w:t>.</w:t>
      </w:r>
    </w:p>
    <w:p w14:paraId="2337100E" w14:textId="3BF2F6A7" w:rsidR="003A6190" w:rsidRPr="00825E0E" w:rsidRDefault="00EE101C" w:rsidP="006C3BF1">
      <w:pPr>
        <w:pStyle w:val="ListParagraph"/>
        <w:numPr>
          <w:ilvl w:val="0"/>
          <w:numId w:val="9"/>
        </w:numPr>
        <w:jc w:val="both"/>
        <w:rPr>
          <w:rFonts w:cstheme="minorHAnsi"/>
          <w:szCs w:val="24"/>
        </w:rPr>
      </w:pPr>
      <w:r w:rsidRPr="00825E0E">
        <w:rPr>
          <w:rFonts w:cstheme="minorHAnsi"/>
          <w:szCs w:val="24"/>
        </w:rPr>
        <w:t>Identify and prepare spokespersons prior to the release of the ECHO results</w:t>
      </w:r>
      <w:r w:rsidR="002B177D">
        <w:rPr>
          <w:rFonts w:cstheme="minorHAnsi"/>
          <w:szCs w:val="24"/>
        </w:rPr>
        <w:t>.</w:t>
      </w:r>
    </w:p>
    <w:p w14:paraId="126FB9DD" w14:textId="77777777" w:rsidR="00F1546E" w:rsidRPr="00825E0E" w:rsidRDefault="008204F7" w:rsidP="006C3BF1">
      <w:pPr>
        <w:pStyle w:val="ListParagraph"/>
        <w:numPr>
          <w:ilvl w:val="0"/>
          <w:numId w:val="9"/>
        </w:numPr>
        <w:jc w:val="both"/>
        <w:rPr>
          <w:rFonts w:cstheme="minorHAnsi"/>
          <w:szCs w:val="24"/>
        </w:rPr>
      </w:pPr>
      <w:r w:rsidRPr="00825E0E">
        <w:rPr>
          <w:rFonts w:cstheme="minorHAnsi"/>
          <w:szCs w:val="24"/>
        </w:rPr>
        <w:t>Guide dissemination of ECHO results and emerging issues.</w:t>
      </w:r>
    </w:p>
    <w:p w14:paraId="6339FF6B" w14:textId="77777777" w:rsidR="002152F0" w:rsidRPr="00825E0E" w:rsidRDefault="002152F0" w:rsidP="006C3BF1">
      <w:pPr>
        <w:pStyle w:val="ListParagraph"/>
        <w:numPr>
          <w:ilvl w:val="0"/>
          <w:numId w:val="9"/>
        </w:numPr>
        <w:jc w:val="both"/>
        <w:rPr>
          <w:rFonts w:cstheme="minorHAnsi"/>
          <w:szCs w:val="24"/>
        </w:rPr>
      </w:pPr>
      <w:r w:rsidRPr="00825E0E">
        <w:rPr>
          <w:rFonts w:cstheme="minorHAnsi"/>
          <w:szCs w:val="24"/>
        </w:rPr>
        <w:t>Sensitize key stakeholders at national and county level.</w:t>
      </w:r>
    </w:p>
    <w:p w14:paraId="43088530" w14:textId="583FCCA1" w:rsidR="008204F7" w:rsidRPr="00825E0E" w:rsidRDefault="008204F7" w:rsidP="006C3BF1">
      <w:pPr>
        <w:pStyle w:val="ListParagraph"/>
        <w:numPr>
          <w:ilvl w:val="0"/>
          <w:numId w:val="9"/>
        </w:numPr>
        <w:jc w:val="both"/>
        <w:rPr>
          <w:rFonts w:cstheme="minorHAnsi"/>
          <w:szCs w:val="24"/>
        </w:rPr>
      </w:pPr>
      <w:r w:rsidRPr="00825E0E">
        <w:rPr>
          <w:rFonts w:cstheme="minorHAnsi"/>
          <w:szCs w:val="24"/>
        </w:rPr>
        <w:t>Provide guidance on</w:t>
      </w:r>
      <w:r w:rsidR="00E9393B" w:rsidRPr="00825E0E">
        <w:rPr>
          <w:rFonts w:cstheme="minorHAnsi"/>
          <w:szCs w:val="24"/>
        </w:rPr>
        <w:t xml:space="preserve"> </w:t>
      </w:r>
      <w:r w:rsidR="002B177D">
        <w:rPr>
          <w:rFonts w:cstheme="minorHAnsi"/>
          <w:szCs w:val="24"/>
        </w:rPr>
        <w:t>family planning</w:t>
      </w:r>
      <w:r w:rsidR="002B177D" w:rsidRPr="00825E0E">
        <w:rPr>
          <w:rFonts w:cstheme="minorHAnsi"/>
          <w:szCs w:val="24"/>
        </w:rPr>
        <w:t xml:space="preserve"> </w:t>
      </w:r>
      <w:r w:rsidRPr="00825E0E">
        <w:rPr>
          <w:rFonts w:cstheme="minorHAnsi"/>
          <w:szCs w:val="24"/>
        </w:rPr>
        <w:t>commodity security implications for the different scenarios</w:t>
      </w:r>
      <w:r w:rsidR="002B177D">
        <w:rPr>
          <w:rFonts w:cstheme="minorHAnsi"/>
          <w:szCs w:val="24"/>
        </w:rPr>
        <w:t>.</w:t>
      </w:r>
    </w:p>
    <w:p w14:paraId="38EA49B2" w14:textId="229A1FFF" w:rsidR="008204F7" w:rsidRPr="00825E0E" w:rsidRDefault="008204F7" w:rsidP="006C3BF1">
      <w:pPr>
        <w:pStyle w:val="ListParagraph"/>
        <w:numPr>
          <w:ilvl w:val="0"/>
          <w:numId w:val="9"/>
        </w:numPr>
        <w:jc w:val="both"/>
        <w:rPr>
          <w:rFonts w:cstheme="minorHAnsi"/>
          <w:szCs w:val="24"/>
        </w:rPr>
      </w:pPr>
      <w:r w:rsidRPr="00825E0E">
        <w:rPr>
          <w:rFonts w:cstheme="minorHAnsi"/>
          <w:szCs w:val="24"/>
        </w:rPr>
        <w:t xml:space="preserve">Provide guidance on </w:t>
      </w:r>
      <w:r w:rsidR="00945414" w:rsidRPr="00825E0E">
        <w:rPr>
          <w:rFonts w:cstheme="minorHAnsi"/>
          <w:szCs w:val="24"/>
        </w:rPr>
        <w:t>health worker capacity to respond to the implications of the ECHO results</w:t>
      </w:r>
      <w:r w:rsidR="002B177D">
        <w:rPr>
          <w:rFonts w:cstheme="minorHAnsi"/>
          <w:szCs w:val="24"/>
        </w:rPr>
        <w:t>.</w:t>
      </w:r>
    </w:p>
    <w:p w14:paraId="0F1A018A" w14:textId="77777777" w:rsidR="00945414" w:rsidRPr="00825E0E" w:rsidRDefault="00945414" w:rsidP="006C3BF1">
      <w:pPr>
        <w:pStyle w:val="ListParagraph"/>
        <w:numPr>
          <w:ilvl w:val="0"/>
          <w:numId w:val="9"/>
        </w:numPr>
        <w:jc w:val="both"/>
        <w:rPr>
          <w:rFonts w:cstheme="minorHAnsi"/>
          <w:szCs w:val="24"/>
        </w:rPr>
      </w:pPr>
      <w:r w:rsidRPr="00825E0E">
        <w:rPr>
          <w:rFonts w:cstheme="minorHAnsi"/>
          <w:szCs w:val="24"/>
        </w:rPr>
        <w:t>Inform adaptation of any new global guidance as a result of the ECHO results.</w:t>
      </w:r>
    </w:p>
    <w:p w14:paraId="73B9D6BC" w14:textId="77777777" w:rsidR="009552E8" w:rsidRPr="00825E0E" w:rsidRDefault="00945414" w:rsidP="006C3BF1">
      <w:pPr>
        <w:pStyle w:val="ListParagraph"/>
        <w:numPr>
          <w:ilvl w:val="0"/>
          <w:numId w:val="9"/>
        </w:numPr>
        <w:jc w:val="both"/>
        <w:rPr>
          <w:rFonts w:cstheme="minorHAnsi"/>
          <w:szCs w:val="24"/>
        </w:rPr>
      </w:pPr>
      <w:r w:rsidRPr="00825E0E">
        <w:rPr>
          <w:rFonts w:cstheme="minorHAnsi"/>
          <w:szCs w:val="24"/>
        </w:rPr>
        <w:t>Create linkages with the global mechanisms on ECHO to enhance synergy and coordination.</w:t>
      </w:r>
    </w:p>
    <w:p w14:paraId="3B6FCEB4" w14:textId="77777777" w:rsidR="00EE101C" w:rsidRPr="00825E0E" w:rsidRDefault="00400781" w:rsidP="006C3BF1">
      <w:pPr>
        <w:pStyle w:val="ListParagraph"/>
        <w:numPr>
          <w:ilvl w:val="0"/>
          <w:numId w:val="9"/>
        </w:numPr>
        <w:jc w:val="both"/>
        <w:rPr>
          <w:rFonts w:cstheme="minorHAnsi"/>
          <w:szCs w:val="24"/>
        </w:rPr>
      </w:pPr>
      <w:r w:rsidRPr="00825E0E">
        <w:rPr>
          <w:rFonts w:cstheme="minorHAnsi"/>
          <w:szCs w:val="24"/>
        </w:rPr>
        <w:t>Provide regular briefings</w:t>
      </w:r>
      <w:r w:rsidR="00EE101C" w:rsidRPr="00825E0E">
        <w:rPr>
          <w:rFonts w:cstheme="minorHAnsi"/>
          <w:szCs w:val="24"/>
        </w:rPr>
        <w:t xml:space="preserve"> to </w:t>
      </w:r>
      <w:r w:rsidR="00C53FFD">
        <w:rPr>
          <w:rFonts w:cstheme="minorHAnsi"/>
          <w:szCs w:val="24"/>
        </w:rPr>
        <w:t>[</w:t>
      </w:r>
      <w:r w:rsidR="00C53FFD">
        <w:rPr>
          <w:rFonts w:cstheme="minorHAnsi"/>
          <w:i/>
          <w:iCs/>
          <w:szCs w:val="24"/>
        </w:rPr>
        <w:t>fill in here]</w:t>
      </w:r>
    </w:p>
    <w:p w14:paraId="4B599227" w14:textId="77777777" w:rsidR="006C3BF1" w:rsidRDefault="006C3BF1" w:rsidP="000749FA">
      <w:pPr>
        <w:jc w:val="both"/>
        <w:rPr>
          <w:rFonts w:cstheme="minorHAnsi"/>
          <w:b/>
          <w:bCs/>
          <w:szCs w:val="24"/>
        </w:rPr>
      </w:pPr>
    </w:p>
    <w:p w14:paraId="4648B5F0" w14:textId="77777777" w:rsidR="008D44F3" w:rsidRPr="00C53FFD" w:rsidRDefault="008D44F3" w:rsidP="000749FA">
      <w:pPr>
        <w:jc w:val="both"/>
        <w:rPr>
          <w:rFonts w:cstheme="minorHAnsi"/>
          <w:b/>
          <w:bCs/>
          <w:szCs w:val="24"/>
        </w:rPr>
      </w:pPr>
      <w:r w:rsidRPr="00C53FFD">
        <w:rPr>
          <w:rFonts w:cstheme="minorHAnsi"/>
          <w:b/>
          <w:bCs/>
          <w:szCs w:val="24"/>
        </w:rPr>
        <w:t>Leadership and Timeframe</w:t>
      </w:r>
    </w:p>
    <w:p w14:paraId="41AF1C02" w14:textId="01B6D214" w:rsidR="002B177D" w:rsidRDefault="008D44F3" w:rsidP="000749FA">
      <w:pPr>
        <w:jc w:val="both"/>
        <w:rPr>
          <w:rFonts w:cstheme="minorHAnsi"/>
          <w:szCs w:val="24"/>
        </w:rPr>
      </w:pPr>
      <w:r w:rsidRPr="00825E0E">
        <w:rPr>
          <w:rFonts w:cstheme="minorHAnsi"/>
          <w:szCs w:val="24"/>
        </w:rPr>
        <w:t>The Task</w:t>
      </w:r>
      <w:r w:rsidR="00840496">
        <w:rPr>
          <w:rFonts w:cstheme="minorHAnsi"/>
          <w:szCs w:val="24"/>
        </w:rPr>
        <w:t xml:space="preserve"> F</w:t>
      </w:r>
      <w:r w:rsidRPr="00825E0E">
        <w:rPr>
          <w:rFonts w:cstheme="minorHAnsi"/>
          <w:szCs w:val="24"/>
        </w:rPr>
        <w:t xml:space="preserve">orce will identify Co-Chairs drawn from the </w:t>
      </w:r>
      <w:r w:rsidR="00C53FFD">
        <w:rPr>
          <w:rFonts w:cstheme="minorHAnsi"/>
          <w:szCs w:val="24"/>
        </w:rPr>
        <w:t>[</w:t>
      </w:r>
      <w:r w:rsidR="00C53FFD">
        <w:rPr>
          <w:rFonts w:cstheme="minorHAnsi"/>
          <w:i/>
          <w:iCs/>
          <w:szCs w:val="24"/>
        </w:rPr>
        <w:t>fill in here</w:t>
      </w:r>
      <w:r w:rsidR="00C53FFD">
        <w:rPr>
          <w:rFonts w:cstheme="minorHAnsi"/>
          <w:szCs w:val="24"/>
        </w:rPr>
        <w:t>]</w:t>
      </w:r>
      <w:r w:rsidR="00A34B43" w:rsidRPr="00825E0E">
        <w:rPr>
          <w:rFonts w:cstheme="minorHAnsi"/>
          <w:szCs w:val="24"/>
        </w:rPr>
        <w:t xml:space="preserve">. </w:t>
      </w:r>
    </w:p>
    <w:p w14:paraId="65A6A189" w14:textId="0ED6F5CC" w:rsidR="002B177D" w:rsidRDefault="00A34B43" w:rsidP="000749FA">
      <w:pPr>
        <w:jc w:val="both"/>
        <w:rPr>
          <w:rFonts w:cstheme="minorHAnsi"/>
          <w:szCs w:val="24"/>
        </w:rPr>
      </w:pPr>
      <w:r w:rsidRPr="00825E0E">
        <w:rPr>
          <w:rFonts w:cstheme="minorHAnsi"/>
          <w:szCs w:val="24"/>
        </w:rPr>
        <w:t>The Task</w:t>
      </w:r>
      <w:r w:rsidR="00840496">
        <w:rPr>
          <w:rFonts w:cstheme="minorHAnsi"/>
          <w:szCs w:val="24"/>
        </w:rPr>
        <w:t xml:space="preserve"> F</w:t>
      </w:r>
      <w:r w:rsidRPr="00825E0E">
        <w:rPr>
          <w:rFonts w:cstheme="minorHAnsi"/>
          <w:szCs w:val="24"/>
        </w:rPr>
        <w:t xml:space="preserve">orce will directly report to the </w:t>
      </w:r>
      <w:r w:rsidR="00C53FFD">
        <w:rPr>
          <w:rFonts w:cstheme="minorHAnsi"/>
          <w:szCs w:val="24"/>
        </w:rPr>
        <w:t>[</w:t>
      </w:r>
      <w:r w:rsidR="00C53FFD">
        <w:rPr>
          <w:rFonts w:cstheme="minorHAnsi"/>
          <w:i/>
          <w:iCs/>
          <w:szCs w:val="24"/>
        </w:rPr>
        <w:t>fill in here</w:t>
      </w:r>
      <w:r w:rsidR="00C53FFD">
        <w:rPr>
          <w:rFonts w:cstheme="minorHAnsi"/>
          <w:szCs w:val="24"/>
        </w:rPr>
        <w:t>].</w:t>
      </w:r>
      <w:r w:rsidR="009C1D3A" w:rsidRPr="00825E0E">
        <w:rPr>
          <w:rFonts w:cstheme="minorHAnsi"/>
          <w:szCs w:val="24"/>
        </w:rPr>
        <w:t xml:space="preserve"> </w:t>
      </w:r>
    </w:p>
    <w:p w14:paraId="6E7894DF" w14:textId="60D00B3C" w:rsidR="008D44F3" w:rsidRPr="00825E0E" w:rsidRDefault="009C1D3A" w:rsidP="000749FA">
      <w:pPr>
        <w:jc w:val="both"/>
        <w:rPr>
          <w:rFonts w:cstheme="minorHAnsi"/>
          <w:szCs w:val="24"/>
        </w:rPr>
      </w:pPr>
      <w:r w:rsidRPr="00825E0E">
        <w:rPr>
          <w:rFonts w:cstheme="minorHAnsi"/>
          <w:szCs w:val="24"/>
        </w:rPr>
        <w:t xml:space="preserve">The </w:t>
      </w:r>
      <w:r w:rsidR="00840496">
        <w:rPr>
          <w:rFonts w:cstheme="minorHAnsi"/>
          <w:szCs w:val="24"/>
        </w:rPr>
        <w:t>Task Force</w:t>
      </w:r>
      <w:r w:rsidRPr="00825E0E">
        <w:rPr>
          <w:rFonts w:cstheme="minorHAnsi"/>
          <w:szCs w:val="24"/>
        </w:rPr>
        <w:t xml:space="preserve"> will </w:t>
      </w:r>
      <w:r w:rsidR="00840496">
        <w:rPr>
          <w:rFonts w:cstheme="minorHAnsi"/>
          <w:szCs w:val="24"/>
        </w:rPr>
        <w:t xml:space="preserve">continue through </w:t>
      </w:r>
      <w:r w:rsidR="00C53FFD">
        <w:rPr>
          <w:rFonts w:cstheme="minorHAnsi"/>
          <w:szCs w:val="24"/>
        </w:rPr>
        <w:t>[</w:t>
      </w:r>
      <w:r w:rsidR="00C53FFD" w:rsidRPr="00C53FFD">
        <w:rPr>
          <w:rFonts w:cstheme="minorHAnsi"/>
          <w:i/>
          <w:iCs/>
          <w:szCs w:val="24"/>
        </w:rPr>
        <w:t>fill in</w:t>
      </w:r>
      <w:r w:rsidR="00840496">
        <w:rPr>
          <w:rFonts w:cstheme="minorHAnsi"/>
          <w:i/>
          <w:iCs/>
          <w:szCs w:val="24"/>
        </w:rPr>
        <w:t xml:space="preserve"> time period</w:t>
      </w:r>
      <w:r w:rsidR="00C53FFD" w:rsidRPr="00C53FFD">
        <w:rPr>
          <w:rFonts w:cstheme="minorHAnsi"/>
          <w:i/>
          <w:iCs/>
          <w:szCs w:val="24"/>
        </w:rPr>
        <w:t xml:space="preserve"> here</w:t>
      </w:r>
      <w:r w:rsidR="00C53FFD">
        <w:rPr>
          <w:rFonts w:cstheme="minorHAnsi"/>
          <w:szCs w:val="24"/>
        </w:rPr>
        <w:t>]</w:t>
      </w:r>
      <w:r w:rsidR="008B5608" w:rsidRPr="00825E0E">
        <w:rPr>
          <w:rFonts w:cstheme="minorHAnsi"/>
          <w:szCs w:val="24"/>
        </w:rPr>
        <w:t xml:space="preserve">. The timeframe may be extended at the discretion of the </w:t>
      </w:r>
      <w:r w:rsidR="00C53FFD">
        <w:rPr>
          <w:rFonts w:cstheme="minorHAnsi"/>
          <w:szCs w:val="24"/>
        </w:rPr>
        <w:t>[</w:t>
      </w:r>
      <w:r w:rsidR="00C53FFD">
        <w:rPr>
          <w:rFonts w:cstheme="minorHAnsi"/>
          <w:i/>
          <w:iCs/>
          <w:szCs w:val="24"/>
        </w:rPr>
        <w:t>fill in here</w:t>
      </w:r>
      <w:r w:rsidR="00C53FFD">
        <w:rPr>
          <w:rFonts w:cstheme="minorHAnsi"/>
          <w:szCs w:val="24"/>
        </w:rPr>
        <w:t>]</w:t>
      </w:r>
      <w:r w:rsidR="008B5608" w:rsidRPr="00825E0E">
        <w:rPr>
          <w:rFonts w:cstheme="minorHAnsi"/>
          <w:szCs w:val="24"/>
        </w:rPr>
        <w:t>.</w:t>
      </w:r>
    </w:p>
    <w:p w14:paraId="22F4234D" w14:textId="77777777" w:rsidR="006C3BF1" w:rsidRDefault="006C3BF1" w:rsidP="000749FA">
      <w:pPr>
        <w:jc w:val="both"/>
        <w:rPr>
          <w:rFonts w:cstheme="minorHAnsi"/>
          <w:b/>
          <w:bCs/>
          <w:szCs w:val="24"/>
        </w:rPr>
      </w:pPr>
    </w:p>
    <w:p w14:paraId="0AFB1738" w14:textId="6551B565" w:rsidR="00266BCA" w:rsidRPr="00C53FFD" w:rsidRDefault="00266BCA" w:rsidP="000749FA">
      <w:pPr>
        <w:jc w:val="both"/>
        <w:rPr>
          <w:rFonts w:cstheme="minorHAnsi"/>
          <w:bCs/>
          <w:i/>
          <w:iCs/>
          <w:szCs w:val="24"/>
        </w:rPr>
      </w:pPr>
      <w:r w:rsidRPr="00C53FFD">
        <w:rPr>
          <w:rFonts w:cstheme="minorHAnsi"/>
          <w:b/>
          <w:bCs/>
          <w:szCs w:val="24"/>
        </w:rPr>
        <w:t>Key Deliverables</w:t>
      </w:r>
      <w:r w:rsidR="00C53FFD">
        <w:rPr>
          <w:rFonts w:cstheme="minorHAnsi"/>
          <w:b/>
          <w:bCs/>
          <w:szCs w:val="24"/>
        </w:rPr>
        <w:t xml:space="preserve"> </w:t>
      </w:r>
      <w:r w:rsidR="00C53FFD">
        <w:rPr>
          <w:rFonts w:cstheme="minorHAnsi"/>
          <w:bCs/>
          <w:szCs w:val="24"/>
        </w:rPr>
        <w:t>[</w:t>
      </w:r>
      <w:r w:rsidR="00C53FFD">
        <w:rPr>
          <w:rFonts w:cstheme="minorHAnsi"/>
          <w:bCs/>
          <w:i/>
          <w:iCs/>
          <w:szCs w:val="24"/>
        </w:rPr>
        <w:t>find examples below</w:t>
      </w:r>
      <w:r w:rsidR="002B177D">
        <w:rPr>
          <w:rFonts w:cstheme="minorHAnsi"/>
          <w:bCs/>
          <w:i/>
          <w:iCs/>
          <w:szCs w:val="24"/>
        </w:rPr>
        <w:t>: these can be adapted, or deleted as necessary and additional deliverables added</w:t>
      </w:r>
      <w:r w:rsidR="00C53FFD">
        <w:rPr>
          <w:rFonts w:cstheme="minorHAnsi"/>
          <w:bCs/>
          <w:i/>
          <w:iCs/>
          <w:szCs w:val="24"/>
        </w:rPr>
        <w:t>]</w:t>
      </w:r>
    </w:p>
    <w:p w14:paraId="5DB67571" w14:textId="284BE519" w:rsidR="00266BCA" w:rsidRPr="00825E0E" w:rsidRDefault="00266BCA" w:rsidP="000749FA">
      <w:pPr>
        <w:pStyle w:val="ListParagraph"/>
        <w:numPr>
          <w:ilvl w:val="0"/>
          <w:numId w:val="2"/>
        </w:numPr>
        <w:jc w:val="both"/>
        <w:rPr>
          <w:rFonts w:cstheme="minorHAnsi"/>
          <w:szCs w:val="24"/>
        </w:rPr>
      </w:pPr>
      <w:r w:rsidRPr="00825E0E">
        <w:rPr>
          <w:rFonts w:cstheme="minorHAnsi"/>
          <w:szCs w:val="24"/>
        </w:rPr>
        <w:t>Costed work</w:t>
      </w:r>
      <w:r w:rsidR="00840496">
        <w:rPr>
          <w:rFonts w:cstheme="minorHAnsi"/>
          <w:szCs w:val="24"/>
        </w:rPr>
        <w:t xml:space="preserve"> </w:t>
      </w:r>
      <w:r w:rsidRPr="00825E0E">
        <w:rPr>
          <w:rFonts w:cstheme="minorHAnsi"/>
          <w:szCs w:val="24"/>
        </w:rPr>
        <w:t>plan to inform and guide ECHO results related activities.</w:t>
      </w:r>
    </w:p>
    <w:p w14:paraId="3BC44F6F" w14:textId="77777777" w:rsidR="00266BCA" w:rsidRPr="00825E0E" w:rsidRDefault="00266BCA" w:rsidP="000749FA">
      <w:pPr>
        <w:pStyle w:val="ListParagraph"/>
        <w:numPr>
          <w:ilvl w:val="0"/>
          <w:numId w:val="2"/>
        </w:numPr>
        <w:jc w:val="both"/>
        <w:rPr>
          <w:rFonts w:cstheme="minorHAnsi"/>
          <w:szCs w:val="24"/>
        </w:rPr>
      </w:pPr>
      <w:r w:rsidRPr="00825E0E">
        <w:rPr>
          <w:rFonts w:cstheme="minorHAnsi"/>
          <w:szCs w:val="24"/>
        </w:rPr>
        <w:t xml:space="preserve">Communication and media engagement strategy including messages for the ECHO results scenarios tailored for specific target audiences. </w:t>
      </w:r>
    </w:p>
    <w:p w14:paraId="752837ED" w14:textId="77777777" w:rsidR="00266BCA" w:rsidRPr="00825E0E" w:rsidRDefault="00266BCA" w:rsidP="000749FA">
      <w:pPr>
        <w:pStyle w:val="ListParagraph"/>
        <w:numPr>
          <w:ilvl w:val="0"/>
          <w:numId w:val="2"/>
        </w:numPr>
        <w:jc w:val="both"/>
        <w:rPr>
          <w:rFonts w:cstheme="minorHAnsi"/>
          <w:szCs w:val="24"/>
        </w:rPr>
      </w:pPr>
      <w:r w:rsidRPr="00825E0E">
        <w:rPr>
          <w:rFonts w:cstheme="minorHAnsi"/>
          <w:szCs w:val="24"/>
        </w:rPr>
        <w:t>Updates and recommendation briefs</w:t>
      </w:r>
      <w:r w:rsidR="006C3BF1">
        <w:rPr>
          <w:rFonts w:cstheme="minorHAnsi"/>
          <w:szCs w:val="24"/>
        </w:rPr>
        <w:t>.</w:t>
      </w:r>
    </w:p>
    <w:p w14:paraId="22F680CD" w14:textId="0AA8DBE1" w:rsidR="00266BCA" w:rsidRPr="00825E0E" w:rsidRDefault="00266BCA" w:rsidP="000749FA">
      <w:pPr>
        <w:pStyle w:val="ListParagraph"/>
        <w:numPr>
          <w:ilvl w:val="0"/>
          <w:numId w:val="2"/>
        </w:numPr>
        <w:jc w:val="both"/>
        <w:rPr>
          <w:rFonts w:cstheme="minorHAnsi"/>
          <w:szCs w:val="24"/>
        </w:rPr>
      </w:pPr>
      <w:r w:rsidRPr="00825E0E">
        <w:rPr>
          <w:rFonts w:cstheme="minorHAnsi"/>
          <w:szCs w:val="24"/>
        </w:rPr>
        <w:t>Implementation report(s) for the preparatory and post-ECHO results interventions.</w:t>
      </w:r>
    </w:p>
    <w:p w14:paraId="65B7FC22" w14:textId="77777777" w:rsidR="005D07A6" w:rsidRPr="00825E0E" w:rsidRDefault="005D07A6" w:rsidP="000749FA">
      <w:pPr>
        <w:jc w:val="both"/>
        <w:rPr>
          <w:rFonts w:cstheme="minorHAnsi"/>
          <w:b/>
          <w:sz w:val="24"/>
          <w:szCs w:val="24"/>
        </w:rPr>
      </w:pPr>
      <w:bookmarkStart w:id="0" w:name="_GoBack"/>
      <w:bookmarkEnd w:id="0"/>
    </w:p>
    <w:p w14:paraId="5E507F03" w14:textId="77777777" w:rsidR="00C12C9B" w:rsidRPr="00825E0E" w:rsidRDefault="00C12C9B" w:rsidP="000749FA">
      <w:pPr>
        <w:jc w:val="both"/>
        <w:rPr>
          <w:rFonts w:cstheme="minorHAnsi"/>
          <w:b/>
          <w:sz w:val="24"/>
          <w:szCs w:val="24"/>
        </w:rPr>
      </w:pPr>
    </w:p>
    <w:p w14:paraId="51258E0D" w14:textId="77777777" w:rsidR="00E9393B" w:rsidRPr="00825E0E" w:rsidRDefault="00E9393B" w:rsidP="000749FA">
      <w:pPr>
        <w:jc w:val="both"/>
        <w:rPr>
          <w:rFonts w:cstheme="minorHAnsi"/>
          <w:b/>
          <w:sz w:val="24"/>
          <w:szCs w:val="24"/>
        </w:rPr>
      </w:pPr>
      <w:r w:rsidRPr="00825E0E">
        <w:rPr>
          <w:rFonts w:cstheme="minorHAnsi"/>
          <w:b/>
          <w:sz w:val="24"/>
          <w:szCs w:val="24"/>
        </w:rPr>
        <w:t xml:space="preserve"> </w:t>
      </w:r>
    </w:p>
    <w:sectPr w:rsidR="00E9393B" w:rsidRPr="00825E0E" w:rsidSect="0079157B">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E3558" w14:textId="77777777" w:rsidR="00852963" w:rsidRDefault="00852963" w:rsidP="00BD75D7">
      <w:pPr>
        <w:spacing w:after="0" w:line="240" w:lineRule="auto"/>
      </w:pPr>
      <w:r>
        <w:separator/>
      </w:r>
    </w:p>
  </w:endnote>
  <w:endnote w:type="continuationSeparator" w:id="0">
    <w:p w14:paraId="55E53679" w14:textId="77777777" w:rsidR="00852963" w:rsidRDefault="00852963" w:rsidP="00BD7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5349" w14:textId="2AE418AF" w:rsidR="002B177D" w:rsidRDefault="002B177D">
    <w:pPr>
      <w:pStyle w:val="Footer"/>
    </w:pPr>
    <w:r w:rsidRPr="00BD75D7">
      <w:rPr>
        <w:noProof/>
      </w:rPr>
      <w:drawing>
        <wp:anchor distT="0" distB="0" distL="114300" distR="114300" simplePos="0" relativeHeight="251663360" behindDoc="0" locked="0" layoutInCell="1" allowOverlap="1" wp14:anchorId="64D7FE52" wp14:editId="47035DA8">
          <wp:simplePos x="0" y="0"/>
          <wp:positionH relativeFrom="margin">
            <wp:posOffset>4829175</wp:posOffset>
          </wp:positionH>
          <wp:positionV relativeFrom="margin">
            <wp:posOffset>8284210</wp:posOffset>
          </wp:positionV>
          <wp:extent cx="1581150" cy="577850"/>
          <wp:effectExtent l="0" t="0" r="6350" b="6350"/>
          <wp:wrapSquare wrapText="bothSides"/>
          <wp:docPr id="1" name="Picture 1" descr="/var/folders/q7/fnwzmg8j3c97nrx_6jtd3kl40000gn/T/com.microsoft.Word/WebArchiveCopyPasteTempFiles/p.jpeg?fv_content=true&amp;size_m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q7/fnwzmg8j3c97nrx_6jtd3kl40000gn/T/com.microsoft.Word/WebArchiveCopyPasteTempFiles/p.jpeg?fv_content=true&amp;size_mode=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77850"/>
                  </a:xfrm>
                  <a:prstGeom prst="rect">
                    <a:avLst/>
                  </a:prstGeom>
                  <a:noFill/>
                  <a:ln>
                    <a:noFill/>
                  </a:ln>
                </pic:spPr>
              </pic:pic>
            </a:graphicData>
          </a:graphic>
        </wp:anchor>
      </w:drawing>
    </w:r>
    <w:r w:rsidRPr="00BD75D7">
      <w:rPr>
        <w:noProof/>
      </w:rPr>
      <w:drawing>
        <wp:anchor distT="0" distB="0" distL="114300" distR="114300" simplePos="0" relativeHeight="251664384" behindDoc="0" locked="0" layoutInCell="1" allowOverlap="1" wp14:anchorId="590763F2" wp14:editId="4C287452">
          <wp:simplePos x="0" y="0"/>
          <wp:positionH relativeFrom="margin">
            <wp:posOffset>-210820</wp:posOffset>
          </wp:positionH>
          <wp:positionV relativeFrom="margin">
            <wp:posOffset>8223250</wp:posOffset>
          </wp:positionV>
          <wp:extent cx="1816100" cy="706120"/>
          <wp:effectExtent l="0" t="0" r="0" b="0"/>
          <wp:wrapSquare wrapText="bothSides"/>
          <wp:docPr id="2" name="Picture 2" descr="/var/folders/q7/fnwzmg8j3c97nrx_6jtd3kl40000gn/T/com.microsoft.Word/WebArchiveCopyPasteTempFiles/p.png?fv_content=true&amp;size_m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q7/fnwzmg8j3c97nrx_6jtd3kl40000gn/T/com.microsoft.Word/WebArchiveCopyPasteTempFiles/p.png?fv_content=true&amp;size_mode=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100" cy="706120"/>
                  </a:xfrm>
                  <a:prstGeom prst="rect">
                    <a:avLst/>
                  </a:prstGeom>
                  <a:noFill/>
                  <a:ln>
                    <a:noFill/>
                  </a:ln>
                </pic:spPr>
              </pic:pic>
            </a:graphicData>
          </a:graphic>
        </wp:anchor>
      </w:drawing>
    </w:r>
    <w:r w:rsidRPr="00BD75D7">
      <w:rPr>
        <w:noProof/>
      </w:rPr>
      <w:drawing>
        <wp:anchor distT="0" distB="0" distL="114300" distR="114300" simplePos="0" relativeHeight="251665408" behindDoc="0" locked="0" layoutInCell="1" allowOverlap="1" wp14:anchorId="00C8240B" wp14:editId="55E84EEB">
          <wp:simplePos x="0" y="0"/>
          <wp:positionH relativeFrom="margin">
            <wp:posOffset>2373997</wp:posOffset>
          </wp:positionH>
          <wp:positionV relativeFrom="margin">
            <wp:posOffset>8307705</wp:posOffset>
          </wp:positionV>
          <wp:extent cx="1644015" cy="557530"/>
          <wp:effectExtent l="0" t="0" r="0" b="1270"/>
          <wp:wrapSquare wrapText="bothSides"/>
          <wp:docPr id="3" name="Picture 3" descr="/var/folders/q7/fnwzmg8j3c97nrx_6jtd3kl40000gn/T/com.microsoft.Word/WebArchiveCopyPasteTempFiles/p.jpeg?fv_content=true&amp;size_m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q7/fnwzmg8j3c97nrx_6jtd3kl40000gn/T/com.microsoft.Word/WebArchiveCopyPasteTempFiles/p.jpeg?fv_content=true&amp;size_mode=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015" cy="5575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061EE" w14:textId="77777777" w:rsidR="00852963" w:rsidRDefault="00852963" w:rsidP="00BD75D7">
      <w:pPr>
        <w:spacing w:after="0" w:line="240" w:lineRule="auto"/>
      </w:pPr>
      <w:r>
        <w:separator/>
      </w:r>
    </w:p>
  </w:footnote>
  <w:footnote w:type="continuationSeparator" w:id="0">
    <w:p w14:paraId="42C7EEB4" w14:textId="77777777" w:rsidR="00852963" w:rsidRDefault="00852963" w:rsidP="00BD7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A22"/>
    <w:multiLevelType w:val="hybridMultilevel"/>
    <w:tmpl w:val="76AE715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051E05A9"/>
    <w:multiLevelType w:val="hybridMultilevel"/>
    <w:tmpl w:val="F2BEE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6389C"/>
    <w:multiLevelType w:val="hybridMultilevel"/>
    <w:tmpl w:val="E300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702F0"/>
    <w:multiLevelType w:val="hybridMultilevel"/>
    <w:tmpl w:val="C938F2D8"/>
    <w:lvl w:ilvl="0" w:tplc="D504B76A">
      <w:start w:val="1"/>
      <w:numFmt w:val="bullet"/>
      <w:lvlText w:val="•"/>
      <w:lvlJc w:val="left"/>
      <w:pPr>
        <w:tabs>
          <w:tab w:val="num" w:pos="720"/>
        </w:tabs>
        <w:ind w:left="720" w:hanging="360"/>
      </w:pPr>
      <w:rPr>
        <w:rFonts w:ascii="Arial" w:hAnsi="Arial" w:hint="default"/>
      </w:rPr>
    </w:lvl>
    <w:lvl w:ilvl="1" w:tplc="155A6BD0" w:tentative="1">
      <w:start w:val="1"/>
      <w:numFmt w:val="bullet"/>
      <w:lvlText w:val="•"/>
      <w:lvlJc w:val="left"/>
      <w:pPr>
        <w:tabs>
          <w:tab w:val="num" w:pos="1440"/>
        </w:tabs>
        <w:ind w:left="1440" w:hanging="360"/>
      </w:pPr>
      <w:rPr>
        <w:rFonts w:ascii="Arial" w:hAnsi="Arial" w:hint="default"/>
      </w:rPr>
    </w:lvl>
    <w:lvl w:ilvl="2" w:tplc="815C253C" w:tentative="1">
      <w:start w:val="1"/>
      <w:numFmt w:val="bullet"/>
      <w:lvlText w:val="•"/>
      <w:lvlJc w:val="left"/>
      <w:pPr>
        <w:tabs>
          <w:tab w:val="num" w:pos="2160"/>
        </w:tabs>
        <w:ind w:left="2160" w:hanging="360"/>
      </w:pPr>
      <w:rPr>
        <w:rFonts w:ascii="Arial" w:hAnsi="Arial" w:hint="default"/>
      </w:rPr>
    </w:lvl>
    <w:lvl w:ilvl="3" w:tplc="FBF6943C" w:tentative="1">
      <w:start w:val="1"/>
      <w:numFmt w:val="bullet"/>
      <w:lvlText w:val="•"/>
      <w:lvlJc w:val="left"/>
      <w:pPr>
        <w:tabs>
          <w:tab w:val="num" w:pos="2880"/>
        </w:tabs>
        <w:ind w:left="2880" w:hanging="360"/>
      </w:pPr>
      <w:rPr>
        <w:rFonts w:ascii="Arial" w:hAnsi="Arial" w:hint="default"/>
      </w:rPr>
    </w:lvl>
    <w:lvl w:ilvl="4" w:tplc="50A2A7CC" w:tentative="1">
      <w:start w:val="1"/>
      <w:numFmt w:val="bullet"/>
      <w:lvlText w:val="•"/>
      <w:lvlJc w:val="left"/>
      <w:pPr>
        <w:tabs>
          <w:tab w:val="num" w:pos="3600"/>
        </w:tabs>
        <w:ind w:left="3600" w:hanging="360"/>
      </w:pPr>
      <w:rPr>
        <w:rFonts w:ascii="Arial" w:hAnsi="Arial" w:hint="default"/>
      </w:rPr>
    </w:lvl>
    <w:lvl w:ilvl="5" w:tplc="F21A6E24" w:tentative="1">
      <w:start w:val="1"/>
      <w:numFmt w:val="bullet"/>
      <w:lvlText w:val="•"/>
      <w:lvlJc w:val="left"/>
      <w:pPr>
        <w:tabs>
          <w:tab w:val="num" w:pos="4320"/>
        </w:tabs>
        <w:ind w:left="4320" w:hanging="360"/>
      </w:pPr>
      <w:rPr>
        <w:rFonts w:ascii="Arial" w:hAnsi="Arial" w:hint="default"/>
      </w:rPr>
    </w:lvl>
    <w:lvl w:ilvl="6" w:tplc="D5C20ED4" w:tentative="1">
      <w:start w:val="1"/>
      <w:numFmt w:val="bullet"/>
      <w:lvlText w:val="•"/>
      <w:lvlJc w:val="left"/>
      <w:pPr>
        <w:tabs>
          <w:tab w:val="num" w:pos="5040"/>
        </w:tabs>
        <w:ind w:left="5040" w:hanging="360"/>
      </w:pPr>
      <w:rPr>
        <w:rFonts w:ascii="Arial" w:hAnsi="Arial" w:hint="default"/>
      </w:rPr>
    </w:lvl>
    <w:lvl w:ilvl="7" w:tplc="3B2EA7E8" w:tentative="1">
      <w:start w:val="1"/>
      <w:numFmt w:val="bullet"/>
      <w:lvlText w:val="•"/>
      <w:lvlJc w:val="left"/>
      <w:pPr>
        <w:tabs>
          <w:tab w:val="num" w:pos="5760"/>
        </w:tabs>
        <w:ind w:left="5760" w:hanging="360"/>
      </w:pPr>
      <w:rPr>
        <w:rFonts w:ascii="Arial" w:hAnsi="Arial" w:hint="default"/>
      </w:rPr>
    </w:lvl>
    <w:lvl w:ilvl="8" w:tplc="EC7E62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BA5A94"/>
    <w:multiLevelType w:val="hybridMultilevel"/>
    <w:tmpl w:val="5072A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B44AC"/>
    <w:multiLevelType w:val="hybridMultilevel"/>
    <w:tmpl w:val="92205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F79B8"/>
    <w:multiLevelType w:val="hybridMultilevel"/>
    <w:tmpl w:val="B2BE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07D0C"/>
    <w:multiLevelType w:val="hybridMultilevel"/>
    <w:tmpl w:val="6082AECA"/>
    <w:lvl w:ilvl="0" w:tplc="0409000F">
      <w:start w:val="1"/>
      <w:numFmt w:val="decimal"/>
      <w:lvlText w:val="%1."/>
      <w:lvlJc w:val="left"/>
      <w:pPr>
        <w:ind w:left="720" w:hanging="360"/>
      </w:pPr>
      <w:rPr>
        <w:rFonts w:hint="default"/>
        <w:color w:val="454E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444C5"/>
    <w:multiLevelType w:val="hybridMultilevel"/>
    <w:tmpl w:val="FCD05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0"/>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9B"/>
    <w:rsid w:val="00035B37"/>
    <w:rsid w:val="0007197E"/>
    <w:rsid w:val="000749FA"/>
    <w:rsid w:val="000B459E"/>
    <w:rsid w:val="000D3AB7"/>
    <w:rsid w:val="00100FE4"/>
    <w:rsid w:val="00167D95"/>
    <w:rsid w:val="001A40B6"/>
    <w:rsid w:val="00214C08"/>
    <w:rsid w:val="002152F0"/>
    <w:rsid w:val="002459AD"/>
    <w:rsid w:val="00266BCA"/>
    <w:rsid w:val="002B177D"/>
    <w:rsid w:val="002B6DD4"/>
    <w:rsid w:val="003A6190"/>
    <w:rsid w:val="003E2770"/>
    <w:rsid w:val="00400781"/>
    <w:rsid w:val="00410890"/>
    <w:rsid w:val="00481662"/>
    <w:rsid w:val="004902BB"/>
    <w:rsid w:val="00496541"/>
    <w:rsid w:val="004F2B27"/>
    <w:rsid w:val="00542D42"/>
    <w:rsid w:val="00570087"/>
    <w:rsid w:val="005B42F2"/>
    <w:rsid w:val="005D07A6"/>
    <w:rsid w:val="005D6171"/>
    <w:rsid w:val="00655A09"/>
    <w:rsid w:val="00694F17"/>
    <w:rsid w:val="006C3BF1"/>
    <w:rsid w:val="0073656B"/>
    <w:rsid w:val="00781CF6"/>
    <w:rsid w:val="0079157B"/>
    <w:rsid w:val="007E085A"/>
    <w:rsid w:val="008005E1"/>
    <w:rsid w:val="008204F7"/>
    <w:rsid w:val="00825E0E"/>
    <w:rsid w:val="008264AE"/>
    <w:rsid w:val="00840496"/>
    <w:rsid w:val="0084508E"/>
    <w:rsid w:val="00852963"/>
    <w:rsid w:val="00876DB3"/>
    <w:rsid w:val="008B5608"/>
    <w:rsid w:val="008D44F3"/>
    <w:rsid w:val="008F4D67"/>
    <w:rsid w:val="00910057"/>
    <w:rsid w:val="00934548"/>
    <w:rsid w:val="00941546"/>
    <w:rsid w:val="00945414"/>
    <w:rsid w:val="009552E8"/>
    <w:rsid w:val="00974A7C"/>
    <w:rsid w:val="009A3346"/>
    <w:rsid w:val="009C1D3A"/>
    <w:rsid w:val="00A34B43"/>
    <w:rsid w:val="00A469CC"/>
    <w:rsid w:val="00A5315F"/>
    <w:rsid w:val="00B12B04"/>
    <w:rsid w:val="00B41288"/>
    <w:rsid w:val="00B44882"/>
    <w:rsid w:val="00BA64E3"/>
    <w:rsid w:val="00BD0C71"/>
    <w:rsid w:val="00BD75D7"/>
    <w:rsid w:val="00C12C9B"/>
    <w:rsid w:val="00C41572"/>
    <w:rsid w:val="00C53FFD"/>
    <w:rsid w:val="00C968F6"/>
    <w:rsid w:val="00CE0539"/>
    <w:rsid w:val="00CE5F24"/>
    <w:rsid w:val="00CF5D45"/>
    <w:rsid w:val="00D4024D"/>
    <w:rsid w:val="00D64536"/>
    <w:rsid w:val="00DB5FAF"/>
    <w:rsid w:val="00DE79EA"/>
    <w:rsid w:val="00DF4517"/>
    <w:rsid w:val="00E17DE1"/>
    <w:rsid w:val="00E61849"/>
    <w:rsid w:val="00E85364"/>
    <w:rsid w:val="00E9393B"/>
    <w:rsid w:val="00EA0EB8"/>
    <w:rsid w:val="00ED0308"/>
    <w:rsid w:val="00EE101C"/>
    <w:rsid w:val="00F01F91"/>
    <w:rsid w:val="00F1546E"/>
    <w:rsid w:val="00F33BBB"/>
    <w:rsid w:val="00F65E0B"/>
    <w:rsid w:val="00FC59FC"/>
    <w:rsid w:val="00FF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06CCB"/>
  <w15:docId w15:val="{4B6AD3B8-1619-4D43-8262-F3A3EC7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75D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75D7"/>
    <w:pPr>
      <w:tabs>
        <w:tab w:val="left" w:pos="1440"/>
      </w:tabs>
      <w:spacing w:after="60" w:line="288" w:lineRule="auto"/>
      <w:outlineLvl w:val="1"/>
    </w:pPr>
    <w:rPr>
      <w:rFonts w:asciiTheme="majorHAnsi" w:hAnsiTheme="majorHAnsi" w:cstheme="majorHAnsi"/>
      <w:b/>
      <w:color w:val="808080" w:themeColor="background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546"/>
    <w:pPr>
      <w:ind w:left="720"/>
      <w:contextualSpacing/>
    </w:pPr>
  </w:style>
  <w:style w:type="paragraph" w:styleId="BalloonText">
    <w:name w:val="Balloon Text"/>
    <w:basedOn w:val="Normal"/>
    <w:link w:val="BalloonTextChar"/>
    <w:uiPriority w:val="99"/>
    <w:semiHidden/>
    <w:unhideWhenUsed/>
    <w:rsid w:val="00481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62"/>
    <w:rPr>
      <w:rFonts w:ascii="Tahoma" w:hAnsi="Tahoma" w:cs="Tahoma"/>
      <w:sz w:val="16"/>
      <w:szCs w:val="16"/>
    </w:rPr>
  </w:style>
  <w:style w:type="paragraph" w:styleId="NormalWeb">
    <w:name w:val="Normal (Web)"/>
    <w:basedOn w:val="Normal"/>
    <w:uiPriority w:val="99"/>
    <w:unhideWhenUsed/>
    <w:rsid w:val="0084508E"/>
    <w:rPr>
      <w:rFonts w:ascii="Times New Roman" w:hAnsi="Times New Roman" w:cs="Times New Roman"/>
      <w:sz w:val="24"/>
      <w:szCs w:val="24"/>
    </w:rPr>
  </w:style>
  <w:style w:type="character" w:styleId="CommentReference">
    <w:name w:val="annotation reference"/>
    <w:uiPriority w:val="99"/>
    <w:semiHidden/>
    <w:unhideWhenUsed/>
    <w:rsid w:val="0084508E"/>
    <w:rPr>
      <w:sz w:val="16"/>
      <w:szCs w:val="16"/>
    </w:rPr>
  </w:style>
  <w:style w:type="paragraph" w:styleId="CommentText">
    <w:name w:val="annotation text"/>
    <w:basedOn w:val="Normal"/>
    <w:link w:val="CommentTextChar"/>
    <w:uiPriority w:val="99"/>
    <w:semiHidden/>
    <w:unhideWhenUsed/>
    <w:rsid w:val="0084508E"/>
    <w:pPr>
      <w:spacing w:after="0" w:line="360" w:lineRule="auto"/>
      <w:ind w:left="720" w:hanging="720"/>
    </w:pPr>
    <w:rPr>
      <w:rFonts w:ascii="Georgia" w:eastAsia="Calibri" w:hAnsi="Georgia" w:cs="Times New Roman"/>
      <w:sz w:val="20"/>
      <w:szCs w:val="20"/>
    </w:rPr>
  </w:style>
  <w:style w:type="character" w:customStyle="1" w:styleId="CommentTextChar">
    <w:name w:val="Comment Text Char"/>
    <w:basedOn w:val="DefaultParagraphFont"/>
    <w:link w:val="CommentText"/>
    <w:uiPriority w:val="99"/>
    <w:semiHidden/>
    <w:rsid w:val="0084508E"/>
    <w:rPr>
      <w:rFonts w:ascii="Georgia" w:eastAsia="Calibri" w:hAnsi="Georgia" w:cs="Times New Roman"/>
      <w:sz w:val="20"/>
      <w:szCs w:val="20"/>
    </w:rPr>
  </w:style>
  <w:style w:type="paragraph" w:styleId="NoSpacing">
    <w:name w:val="No Spacing"/>
    <w:uiPriority w:val="1"/>
    <w:qFormat/>
    <w:rsid w:val="00B12B04"/>
    <w:pPr>
      <w:spacing w:after="0" w:line="240" w:lineRule="auto"/>
    </w:pPr>
  </w:style>
  <w:style w:type="paragraph" w:styleId="Header">
    <w:name w:val="header"/>
    <w:basedOn w:val="Normal"/>
    <w:link w:val="HeaderChar"/>
    <w:uiPriority w:val="99"/>
    <w:unhideWhenUsed/>
    <w:rsid w:val="00BD7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5D7"/>
  </w:style>
  <w:style w:type="paragraph" w:styleId="Footer">
    <w:name w:val="footer"/>
    <w:basedOn w:val="Normal"/>
    <w:link w:val="FooterChar"/>
    <w:uiPriority w:val="99"/>
    <w:unhideWhenUsed/>
    <w:rsid w:val="00BD7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5D7"/>
  </w:style>
  <w:style w:type="character" w:customStyle="1" w:styleId="Heading1Char">
    <w:name w:val="Heading 1 Char"/>
    <w:basedOn w:val="DefaultParagraphFont"/>
    <w:link w:val="Heading1"/>
    <w:uiPriority w:val="9"/>
    <w:rsid w:val="00BD75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75D7"/>
    <w:rPr>
      <w:rFonts w:asciiTheme="majorHAnsi" w:hAnsiTheme="majorHAnsi" w:cstheme="majorHAnsi"/>
      <w:b/>
      <w:color w:val="808080" w:themeColor="background1" w:themeShade="8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Mulyanga</dc:creator>
  <cp:keywords/>
  <dc:description/>
  <cp:lastModifiedBy>Joanna Skinner</cp:lastModifiedBy>
  <cp:revision>6</cp:revision>
  <dcterms:created xsi:type="dcterms:W3CDTF">2019-05-21T19:41:00Z</dcterms:created>
  <dcterms:modified xsi:type="dcterms:W3CDTF">2019-05-21T20:55:00Z</dcterms:modified>
</cp:coreProperties>
</file>